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A82C5B">
      <w:pPr>
        <w:pStyle w:val="Titolocopertina"/>
        <w:ind w:left="284"/>
      </w:pPr>
      <w:r>
        <w:t xml:space="preserve">GARA PER </w:t>
      </w:r>
      <w:r w:rsidR="004844D1" w:rsidRPr="00FF1B78">
        <w:t xml:space="preserve">SERVIZI DI DIAGNOSTICA </w:t>
      </w:r>
      <w:r w:rsidR="006A30FB">
        <w:t>DOMICILIARE</w:t>
      </w:r>
    </w:p>
    <w:p w:rsidR="006C414B" w:rsidRPr="00FF1B78" w:rsidRDefault="006C414B" w:rsidP="00FF1B78">
      <w:pPr>
        <w:pStyle w:val="Titolocopertina"/>
        <w:ind w:left="284"/>
      </w:pPr>
    </w:p>
    <w:p w:rsidR="006C414B" w:rsidRPr="00FF1B78" w:rsidRDefault="006C414B" w:rsidP="00FF1B78">
      <w:pPr>
        <w:pStyle w:val="Titolocopertina"/>
        <w:ind w:left="284"/>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FF1B78" w:rsidRPr="002B70B7" w:rsidRDefault="00FF1B78" w:rsidP="00FF1B78">
      <w:pPr>
        <w:pStyle w:val="Titoli14bold"/>
        <w:ind w:left="284"/>
        <w:rPr>
          <w:rFonts w:asciiTheme="minorHAnsi" w:hAnsiTheme="minorHAnsi" w:cstheme="minorHAnsi"/>
        </w:rPr>
      </w:pPr>
      <w:r w:rsidRPr="002B70B7">
        <w:rPr>
          <w:rFonts w:asciiTheme="minorHAnsi" w:hAnsiTheme="minorHAnsi" w:cstheme="minorHAnsi"/>
        </w:rPr>
        <w:t>QUESTIONARIO GENERALE/TECNICO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Pr="0063130C" w:rsidRDefault="004844D1">
      <w:pPr>
        <w:spacing w:line="276" w:lineRule="auto"/>
        <w:ind w:left="284"/>
        <w:jc w:val="both"/>
        <w:rPr>
          <w:rFonts w:asciiTheme="minorHAnsi" w:hAnsiTheme="minorHAnsi" w:cs="Arial"/>
          <w:bCs/>
          <w:sz w:val="20"/>
          <w:szCs w:val="20"/>
        </w:rPr>
      </w:pPr>
      <w:r>
        <w:rPr>
          <w:rFonts w:ascii="Calibri" w:hAnsi="Calibri" w:cs="Calibri"/>
          <w:color w:val="0000FF"/>
          <w:sz w:val="20"/>
          <w:lang w:val="x-none"/>
        </w:rPr>
        <w:t>dsbsconsip@postacert.consip.it</w:t>
      </w: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Cs/>
          <w:color w:val="0070C0"/>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6C414B">
      <w:pPr>
        <w:spacing w:line="276" w:lineRule="auto"/>
        <w:ind w:left="284"/>
        <w:jc w:val="both"/>
        <w:rPr>
          <w:rFonts w:asciiTheme="minorHAnsi" w:hAnsiTheme="minorHAnsi" w:cs="Arial"/>
          <w:b/>
          <w:bCs/>
          <w:sz w:val="20"/>
          <w:szCs w:val="20"/>
        </w:rPr>
      </w:pPr>
    </w:p>
    <w:p w:rsidR="006C414B" w:rsidRPr="0063130C" w:rsidRDefault="00A82C5B">
      <w:pPr>
        <w:spacing w:line="276" w:lineRule="auto"/>
        <w:ind w:left="284"/>
        <w:jc w:val="both"/>
        <w:rPr>
          <w:rFonts w:asciiTheme="minorHAnsi" w:hAnsiTheme="minorHAnsi" w:cs="Arial"/>
          <w:bCs/>
          <w:sz w:val="20"/>
          <w:szCs w:val="20"/>
        </w:rPr>
      </w:pPr>
      <w:r w:rsidRPr="0063130C">
        <w:rPr>
          <w:rFonts w:asciiTheme="minorHAnsi" w:hAnsiTheme="minorHAnsi" w:cs="Arial"/>
          <w:bCs/>
          <w:sz w:val="20"/>
          <w:szCs w:val="20"/>
        </w:rPr>
        <w:t>Roma,</w:t>
      </w:r>
      <w:r w:rsidR="00996B2D">
        <w:rPr>
          <w:rFonts w:asciiTheme="minorHAnsi" w:hAnsiTheme="minorHAnsi" w:cs="Arial"/>
          <w:bCs/>
          <w:sz w:val="20"/>
          <w:szCs w:val="20"/>
        </w:rPr>
        <w:t xml:space="preserve"> 26</w:t>
      </w:r>
      <w:bookmarkStart w:id="0" w:name="_GoBack"/>
      <w:bookmarkEnd w:id="0"/>
      <w:r w:rsidR="0063130C" w:rsidRPr="0063130C">
        <w:rPr>
          <w:rFonts w:asciiTheme="minorHAnsi" w:hAnsiTheme="minorHAnsi" w:cs="Arial"/>
          <w:bCs/>
          <w:sz w:val="20"/>
          <w:szCs w:val="20"/>
        </w:rPr>
        <w:t>/10/2023</w:t>
      </w:r>
    </w:p>
    <w:p w:rsidR="006C414B" w:rsidRPr="0063130C" w:rsidRDefault="00A82C5B">
      <w:pPr>
        <w:ind w:left="284"/>
        <w:rPr>
          <w:rFonts w:asciiTheme="minorHAnsi" w:hAnsiTheme="minorHAnsi" w:cs="Arial"/>
          <w:bCs/>
          <w:sz w:val="20"/>
          <w:szCs w:val="20"/>
        </w:rPr>
      </w:pPr>
      <w:r w:rsidRPr="0063130C">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sidRPr="0063130C">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4844D1" w:rsidRDefault="004844D1">
      <w:pPr>
        <w:spacing w:line="360" w:lineRule="auto"/>
        <w:ind w:left="284"/>
        <w:jc w:val="both"/>
        <w:rPr>
          <w:rFonts w:asciiTheme="minorHAnsi" w:hAnsiTheme="minorHAnsi" w:cs="Arial"/>
          <w:bCs/>
          <w:color w:val="0070C0"/>
          <w:sz w:val="20"/>
          <w:szCs w:val="20"/>
        </w:rPr>
      </w:pPr>
    </w:p>
    <w:p w:rsidR="0051752D" w:rsidRPr="00E02085" w:rsidRDefault="0051752D" w:rsidP="0051752D">
      <w:pPr>
        <w:spacing w:after="160" w:line="276" w:lineRule="auto"/>
        <w:ind w:left="284"/>
        <w:jc w:val="both"/>
        <w:rPr>
          <w:rFonts w:asciiTheme="minorHAnsi" w:hAnsiTheme="minorHAnsi" w:cstheme="minorHAnsi"/>
          <w:sz w:val="20"/>
          <w:szCs w:val="20"/>
        </w:rPr>
      </w:pPr>
      <w:r w:rsidRPr="002B70B7">
        <w:rPr>
          <w:rFonts w:asciiTheme="minorHAnsi" w:hAnsiTheme="minorHAnsi" w:cstheme="minorHAnsi"/>
          <w:sz w:val="20"/>
          <w:szCs w:val="20"/>
        </w:rPr>
        <w:t xml:space="preserve">Nell'ambito del Programma di Razionalizzazione degli Acquisti della Pubblica Amministrazione Consip S.p.A., per conto del Ministero dell’Economia e delle Finanze, ha il compito di stipulare </w:t>
      </w:r>
      <w:r>
        <w:rPr>
          <w:rFonts w:asciiTheme="minorHAnsi" w:hAnsiTheme="minorHAnsi" w:cstheme="minorHAnsi"/>
          <w:sz w:val="20"/>
          <w:szCs w:val="20"/>
        </w:rPr>
        <w:t>Accordi Quadro</w:t>
      </w:r>
      <w:r w:rsidRPr="00C0368E">
        <w:rPr>
          <w:rFonts w:asciiTheme="minorHAnsi" w:hAnsiTheme="minorHAnsi" w:cstheme="minorHAnsi"/>
          <w:sz w:val="20"/>
          <w:szCs w:val="20"/>
        </w:rPr>
        <w:t>/Convenzioni ai</w:t>
      </w:r>
      <w:r w:rsidRPr="002B70B7">
        <w:rPr>
          <w:rFonts w:asciiTheme="minorHAnsi" w:hAnsiTheme="minorHAnsi" w:cstheme="minorHAnsi"/>
          <w:sz w:val="20"/>
          <w:szCs w:val="20"/>
        </w:rPr>
        <w:t xml:space="preserve"> sensi dell’art. 26 Legge n. 488/99 e </w:t>
      </w:r>
      <w:proofErr w:type="spellStart"/>
      <w:r w:rsidRPr="002B70B7">
        <w:rPr>
          <w:rFonts w:asciiTheme="minorHAnsi" w:hAnsiTheme="minorHAnsi" w:cstheme="minorHAnsi"/>
          <w:sz w:val="20"/>
          <w:szCs w:val="20"/>
        </w:rPr>
        <w:t>s.m.i.</w:t>
      </w:r>
      <w:proofErr w:type="spellEnd"/>
      <w:r w:rsidRPr="002B70B7">
        <w:rPr>
          <w:rFonts w:asciiTheme="minorHAnsi" w:hAnsiTheme="minorHAnsi" w:cstheme="minorHAnsi"/>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rsidR="0051752D" w:rsidRPr="002B70B7" w:rsidRDefault="0051752D" w:rsidP="0051752D">
      <w:pPr>
        <w:pStyle w:val="BodyText21"/>
        <w:spacing w:line="276" w:lineRule="auto"/>
        <w:ind w:left="284"/>
        <w:rPr>
          <w:rFonts w:asciiTheme="minorHAnsi" w:hAnsiTheme="minorHAnsi" w:cstheme="minorHAnsi"/>
          <w:sz w:val="20"/>
          <w:szCs w:val="20"/>
        </w:rPr>
      </w:pPr>
      <w:r w:rsidRPr="002B70B7">
        <w:rPr>
          <w:rFonts w:asciiTheme="minorHAnsi" w:hAnsiTheme="minorHAnsi" w:cstheme="minorHAnsi"/>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51752D" w:rsidRPr="002B70B7" w:rsidRDefault="0051752D" w:rsidP="0051752D">
      <w:pPr>
        <w:pStyle w:val="BodyText21"/>
        <w:numPr>
          <w:ilvl w:val="0"/>
          <w:numId w:val="30"/>
        </w:numPr>
        <w:tabs>
          <w:tab w:val="num" w:pos="360"/>
        </w:tabs>
        <w:spacing w:line="276" w:lineRule="auto"/>
        <w:ind w:left="568" w:hanging="284"/>
        <w:rPr>
          <w:rFonts w:asciiTheme="minorHAnsi" w:hAnsiTheme="minorHAnsi" w:cstheme="minorHAnsi"/>
          <w:sz w:val="20"/>
          <w:szCs w:val="20"/>
        </w:rPr>
      </w:pPr>
      <w:r w:rsidRPr="002B70B7">
        <w:rPr>
          <w:rFonts w:asciiTheme="minorHAnsi" w:hAnsiTheme="minorHAnsi" w:cstheme="minorHAnsi"/>
          <w:sz w:val="20"/>
          <w:szCs w:val="20"/>
        </w:rPr>
        <w:t xml:space="preserve">garantire la massima pubblicità alle iniziative per assicurare la più ampia diffusione delle informazioni ed un celere svolgimento delle procedure di acquisto; </w:t>
      </w:r>
    </w:p>
    <w:p w:rsidR="0051752D" w:rsidRPr="002B70B7" w:rsidRDefault="0051752D" w:rsidP="0051752D">
      <w:pPr>
        <w:pStyle w:val="BodyText21"/>
        <w:numPr>
          <w:ilvl w:val="0"/>
          <w:numId w:val="30"/>
        </w:numPr>
        <w:tabs>
          <w:tab w:val="num" w:pos="360"/>
        </w:tabs>
        <w:spacing w:line="276" w:lineRule="auto"/>
        <w:ind w:left="568" w:hanging="284"/>
        <w:rPr>
          <w:rFonts w:asciiTheme="minorHAnsi" w:hAnsiTheme="minorHAnsi" w:cstheme="minorHAnsi"/>
          <w:sz w:val="20"/>
          <w:szCs w:val="20"/>
        </w:rPr>
      </w:pPr>
      <w:r w:rsidRPr="002B70B7">
        <w:rPr>
          <w:rFonts w:asciiTheme="minorHAnsi" w:hAnsiTheme="minorHAnsi" w:cstheme="minorHAnsi"/>
          <w:sz w:val="20"/>
          <w:szCs w:val="20"/>
        </w:rPr>
        <w:t>ottenere la più proficua partecipazione da parte dei soggetti interessati;</w:t>
      </w:r>
    </w:p>
    <w:p w:rsidR="0051752D" w:rsidRPr="002B70B7" w:rsidRDefault="0051752D" w:rsidP="0051752D">
      <w:pPr>
        <w:pStyle w:val="BodyText21"/>
        <w:numPr>
          <w:ilvl w:val="0"/>
          <w:numId w:val="30"/>
        </w:numPr>
        <w:tabs>
          <w:tab w:val="num" w:pos="360"/>
        </w:tabs>
        <w:spacing w:line="276" w:lineRule="auto"/>
        <w:ind w:left="568" w:hanging="284"/>
        <w:rPr>
          <w:rFonts w:asciiTheme="minorHAnsi" w:hAnsiTheme="minorHAnsi" w:cstheme="minorHAnsi"/>
          <w:sz w:val="20"/>
          <w:szCs w:val="20"/>
        </w:rPr>
      </w:pPr>
      <w:r w:rsidRPr="002B70B7">
        <w:rPr>
          <w:rFonts w:asciiTheme="minorHAnsi" w:hAnsiTheme="minorHAnsi" w:cstheme="minorHAnsi"/>
          <w:sz w:val="20"/>
          <w:szCs w:val="20"/>
        </w:rPr>
        <w:t>pubblicizzare al meglio le caratteristiche qualitative e tecniche dei beni e servizi oggetto di analisi;</w:t>
      </w:r>
    </w:p>
    <w:p w:rsidR="0051752D" w:rsidRPr="002B70B7" w:rsidRDefault="0051752D" w:rsidP="0051752D">
      <w:pPr>
        <w:pStyle w:val="BodyText21"/>
        <w:numPr>
          <w:ilvl w:val="0"/>
          <w:numId w:val="30"/>
        </w:numPr>
        <w:tabs>
          <w:tab w:val="num" w:pos="360"/>
        </w:tabs>
        <w:spacing w:line="276" w:lineRule="auto"/>
        <w:ind w:left="568" w:hanging="284"/>
        <w:rPr>
          <w:rFonts w:asciiTheme="minorHAnsi" w:hAnsiTheme="minorHAnsi" w:cstheme="minorHAnsi"/>
          <w:sz w:val="20"/>
          <w:szCs w:val="20"/>
        </w:rPr>
      </w:pPr>
      <w:r w:rsidRPr="002B70B7">
        <w:rPr>
          <w:rFonts w:asciiTheme="minorHAnsi" w:hAnsiTheme="minorHAnsi" w:cstheme="minorHAnsi"/>
          <w:sz w:val="20"/>
          <w:szCs w:val="20"/>
        </w:rPr>
        <w:t>ricevere, da parte dei soggetti interessati, osservazioni e suggerimenti per una più compiuta conoscenza del mercato;</w:t>
      </w:r>
    </w:p>
    <w:p w:rsidR="0051752D" w:rsidRPr="00E02085" w:rsidRDefault="0051752D" w:rsidP="0051752D">
      <w:pPr>
        <w:pStyle w:val="BodyText21"/>
        <w:numPr>
          <w:ilvl w:val="0"/>
          <w:numId w:val="30"/>
        </w:numPr>
        <w:tabs>
          <w:tab w:val="num" w:pos="360"/>
        </w:tabs>
        <w:spacing w:after="160" w:line="276" w:lineRule="auto"/>
        <w:ind w:left="568" w:hanging="284"/>
        <w:rPr>
          <w:rFonts w:asciiTheme="minorHAnsi" w:hAnsiTheme="minorHAnsi" w:cstheme="minorHAnsi"/>
          <w:sz w:val="20"/>
          <w:szCs w:val="20"/>
        </w:rPr>
      </w:pPr>
      <w:r w:rsidRPr="002B70B7">
        <w:rPr>
          <w:rFonts w:asciiTheme="minorHAnsi" w:hAnsiTheme="minorHAnsi" w:cstheme="minorHAnsi"/>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p>
    <w:p w:rsidR="006C414B" w:rsidRDefault="006C414B">
      <w:pPr>
        <w:spacing w:line="276" w:lineRule="auto"/>
        <w:ind w:left="284"/>
        <w:jc w:val="both"/>
        <w:rPr>
          <w:rFonts w:asciiTheme="minorHAnsi" w:hAnsiTheme="minorHAnsi" w:cs="Arial"/>
          <w:bCs/>
          <w:sz w:val="20"/>
          <w:szCs w:val="20"/>
        </w:rPr>
      </w:pPr>
    </w:p>
    <w:p w:rsidR="003B26FF" w:rsidRDefault="00A82C5B" w:rsidP="003B26FF">
      <w:pPr>
        <w:spacing w:line="276" w:lineRule="auto"/>
        <w:ind w:left="284"/>
        <w:jc w:val="both"/>
        <w:rPr>
          <w:rFonts w:asciiTheme="minorHAnsi" w:hAnsiTheme="minorHAnsi" w:cs="Arial"/>
          <w:bCs/>
          <w:color w:val="0070C0"/>
          <w:sz w:val="20"/>
          <w:szCs w:val="20"/>
        </w:rPr>
      </w:pPr>
      <w:r>
        <w:rPr>
          <w:rFonts w:asciiTheme="minorHAnsi" w:hAnsiTheme="minorHAnsi" w:cs="Arial"/>
          <w:bCs/>
          <w:sz w:val="20"/>
          <w:szCs w:val="20"/>
        </w:rPr>
        <w:t>In merito all’iniziativa “</w:t>
      </w:r>
      <w:r w:rsidR="0051752D" w:rsidRPr="0051752D">
        <w:rPr>
          <w:rFonts w:asciiTheme="minorHAnsi" w:hAnsiTheme="minorHAnsi" w:cs="Arial"/>
          <w:b/>
          <w:bCs/>
          <w:i/>
          <w:sz w:val="20"/>
          <w:szCs w:val="20"/>
        </w:rPr>
        <w:t xml:space="preserve">Servizi di diagnostica </w:t>
      </w:r>
      <w:r w:rsidR="006A30FB">
        <w:rPr>
          <w:rFonts w:asciiTheme="minorHAnsi" w:hAnsiTheme="minorHAnsi" w:cs="Arial"/>
          <w:b/>
          <w:bCs/>
          <w:i/>
          <w:sz w:val="20"/>
          <w:szCs w:val="20"/>
        </w:rPr>
        <w:t>domiciliare</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0063130C">
        <w:rPr>
          <w:rFonts w:asciiTheme="minorHAnsi" w:hAnsiTheme="minorHAnsi" w:cs="Arial"/>
          <w:b/>
          <w:bCs/>
          <w:sz w:val="20"/>
          <w:szCs w:val="20"/>
          <w:u w:val="single"/>
        </w:rPr>
        <w:t>20</w:t>
      </w:r>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8" w:history="1">
        <w:r w:rsidR="003B26FF" w:rsidRPr="00FF7921">
          <w:rPr>
            <w:rStyle w:val="Collegamentoipertestuale"/>
            <w:rFonts w:ascii="Calibri" w:hAnsi="Calibri" w:cs="Calibri"/>
            <w:sz w:val="20"/>
            <w:lang w:val="x-none"/>
          </w:rPr>
          <w:t>dsbsconsip@postacert.consip.it</w:t>
        </w:r>
      </w:hyperlink>
      <w:r>
        <w:rPr>
          <w:rFonts w:asciiTheme="minorHAnsi" w:hAnsiTheme="minorHAnsi" w:cs="Arial"/>
          <w:bCs/>
          <w:color w:val="0070C0"/>
          <w:sz w:val="20"/>
          <w:szCs w:val="20"/>
        </w:rPr>
        <w:t>.</w:t>
      </w:r>
    </w:p>
    <w:p w:rsidR="006C414B" w:rsidRDefault="00A82C5B" w:rsidP="003B26FF">
      <w:pPr>
        <w:spacing w:line="276" w:lineRule="auto"/>
        <w:ind w:left="284"/>
        <w:jc w:val="both"/>
        <w:rPr>
          <w:rFonts w:asciiTheme="minorHAnsi" w:hAnsiTheme="minorHAnsi" w:cs="Arial"/>
          <w:bCs/>
          <w:sz w:val="20"/>
          <w:szCs w:val="20"/>
        </w:rPr>
      </w:pP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6C414B" w:rsidRDefault="003B26FF" w:rsidP="006A30FB">
      <w:pPr>
        <w:spacing w:after="300" w:line="276" w:lineRule="auto"/>
        <w:ind w:left="284"/>
        <w:jc w:val="both"/>
        <w:rPr>
          <w:rFonts w:asciiTheme="minorHAnsi" w:hAnsiTheme="minorHAnsi" w:cs="Arial"/>
          <w:bCs/>
          <w:color w:val="0070C0"/>
          <w:sz w:val="20"/>
          <w:szCs w:val="20"/>
        </w:rPr>
      </w:pPr>
      <w:r w:rsidRPr="003B26FF">
        <w:rPr>
          <w:rFonts w:asciiTheme="minorHAnsi" w:hAnsiTheme="minorHAnsi" w:cs="Arial"/>
          <w:bCs/>
          <w:sz w:val="20"/>
          <w:szCs w:val="20"/>
        </w:rPr>
        <w:t xml:space="preserve">L’iniziativa </w:t>
      </w:r>
      <w:r w:rsidR="006536D1">
        <w:rPr>
          <w:rFonts w:asciiTheme="minorHAnsi" w:hAnsiTheme="minorHAnsi" w:cs="Arial"/>
          <w:bCs/>
          <w:sz w:val="20"/>
          <w:szCs w:val="20"/>
        </w:rPr>
        <w:t>riguarda i ser</w:t>
      </w:r>
      <w:r w:rsidR="006536D1" w:rsidRPr="006536D1">
        <w:rPr>
          <w:rFonts w:asciiTheme="minorHAnsi" w:hAnsiTheme="minorHAnsi" w:cs="Arial"/>
          <w:bCs/>
          <w:sz w:val="20"/>
          <w:szCs w:val="20"/>
        </w:rPr>
        <w:t xml:space="preserve">vizi di diagnostica </w:t>
      </w:r>
      <w:r w:rsidR="006A30FB">
        <w:rPr>
          <w:rFonts w:asciiTheme="minorHAnsi" w:hAnsiTheme="minorHAnsi" w:cs="Arial"/>
          <w:bCs/>
          <w:sz w:val="20"/>
          <w:szCs w:val="20"/>
        </w:rPr>
        <w:t>domiciliare, in particolare i servizi finalizzati all’</w:t>
      </w:r>
      <w:r w:rsidR="006A30FB" w:rsidRPr="006A30FB">
        <w:rPr>
          <w:rFonts w:asciiTheme="minorHAnsi" w:hAnsiTheme="minorHAnsi" w:cstheme="minorHAnsi"/>
          <w:sz w:val="20"/>
          <w:szCs w:val="20"/>
        </w:rPr>
        <w:t>esecuzione di esami radiografici</w:t>
      </w:r>
      <w:r w:rsidR="006A30FB">
        <w:rPr>
          <w:rFonts w:asciiTheme="minorHAnsi" w:hAnsiTheme="minorHAnsi" w:cstheme="minorHAnsi"/>
          <w:sz w:val="20"/>
          <w:szCs w:val="20"/>
        </w:rPr>
        <w:t xml:space="preserve"> </w:t>
      </w:r>
      <w:r w:rsidR="006A30FB" w:rsidRPr="006A30FB">
        <w:rPr>
          <w:rFonts w:asciiTheme="minorHAnsi" w:hAnsiTheme="minorHAnsi" w:cstheme="minorHAnsi"/>
          <w:sz w:val="20"/>
          <w:szCs w:val="20"/>
        </w:rPr>
        <w:t>tradizionali</w:t>
      </w:r>
      <w:r w:rsidR="006A30FB">
        <w:rPr>
          <w:rFonts w:asciiTheme="minorHAnsi" w:hAnsiTheme="minorHAnsi" w:cstheme="minorHAnsi"/>
          <w:sz w:val="20"/>
          <w:szCs w:val="20"/>
        </w:rPr>
        <w:t>, nell’ambito dell’assistenza specialistica ambulatoriale,</w:t>
      </w:r>
      <w:r w:rsidR="006A30FB" w:rsidRPr="006A30FB">
        <w:rPr>
          <w:rFonts w:asciiTheme="minorHAnsi" w:hAnsiTheme="minorHAnsi" w:cstheme="minorHAnsi"/>
          <w:sz w:val="20"/>
          <w:szCs w:val="20"/>
        </w:rPr>
        <w:t xml:space="preserve"> presso il domicilio</w:t>
      </w:r>
      <w:r w:rsidR="006A30FB">
        <w:rPr>
          <w:rFonts w:asciiTheme="minorHAnsi" w:hAnsiTheme="minorHAnsi" w:cstheme="minorHAnsi"/>
          <w:sz w:val="20"/>
          <w:szCs w:val="20"/>
        </w:rPr>
        <w:t xml:space="preserve"> (abitazione, RSA, istituto penitenziario, etc.)</w:t>
      </w:r>
      <w:r w:rsidR="006A30FB" w:rsidRPr="006A30FB">
        <w:rPr>
          <w:rFonts w:asciiTheme="minorHAnsi" w:hAnsiTheme="minorHAnsi" w:cstheme="minorHAnsi"/>
          <w:sz w:val="20"/>
          <w:szCs w:val="20"/>
        </w:rPr>
        <w:t xml:space="preserve"> del </w:t>
      </w:r>
      <w:r w:rsidR="006A30FB">
        <w:rPr>
          <w:rFonts w:asciiTheme="minorHAnsi" w:hAnsiTheme="minorHAnsi" w:cstheme="minorHAnsi"/>
          <w:sz w:val="20"/>
          <w:szCs w:val="20"/>
        </w:rPr>
        <w:t>p</w:t>
      </w:r>
      <w:r w:rsidR="006A30FB" w:rsidRPr="006A30FB">
        <w:rPr>
          <w:rFonts w:asciiTheme="minorHAnsi" w:hAnsiTheme="minorHAnsi" w:cstheme="minorHAnsi"/>
          <w:sz w:val="20"/>
          <w:szCs w:val="20"/>
        </w:rPr>
        <w:t>aziente non deambulante</w:t>
      </w:r>
      <w:r w:rsidR="006A30FB">
        <w:rPr>
          <w:rFonts w:asciiTheme="minorHAnsi" w:hAnsiTheme="minorHAnsi" w:cstheme="minorHAnsi"/>
          <w:sz w:val="20"/>
          <w:szCs w:val="20"/>
        </w:rPr>
        <w:t>/</w:t>
      </w:r>
      <w:r w:rsidR="006A30FB" w:rsidRPr="006A30FB">
        <w:rPr>
          <w:rFonts w:asciiTheme="minorHAnsi" w:hAnsiTheme="minorHAnsi" w:cstheme="minorHAnsi"/>
          <w:sz w:val="20"/>
          <w:szCs w:val="20"/>
        </w:rPr>
        <w:t xml:space="preserve">non idoneo al trasporto presso una struttura ambulatoriale. </w:t>
      </w:r>
    </w:p>
    <w:p w:rsidR="006C414B" w:rsidRDefault="006C414B">
      <w:pPr>
        <w:spacing w:line="360" w:lineRule="auto"/>
        <w:ind w:left="284"/>
        <w:jc w:val="both"/>
        <w:rPr>
          <w:rFonts w:asciiTheme="minorHAnsi" w:hAnsiTheme="minorHAnsi" w:cs="Arial"/>
          <w:bCs/>
          <w:color w:val="FF0000"/>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6C414B" w:rsidRDefault="006C414B">
      <w:pPr>
        <w:ind w:left="284"/>
        <w:jc w:val="both"/>
        <w:rPr>
          <w:rFonts w:asciiTheme="minorHAnsi" w:hAnsiTheme="minorHAnsi" w:cs="Arial"/>
          <w:bCs/>
          <w:color w:val="FF0000"/>
          <w:sz w:val="20"/>
          <w:szCs w:val="20"/>
        </w:rPr>
      </w:pPr>
    </w:p>
    <w:p w:rsidR="00FD2348" w:rsidRPr="00D1323A" w:rsidRDefault="00D1323A" w:rsidP="00FD2348">
      <w:pPr>
        <w:numPr>
          <w:ilvl w:val="0"/>
          <w:numId w:val="38"/>
        </w:numPr>
        <w:spacing w:after="160" w:line="276" w:lineRule="auto"/>
        <w:ind w:left="283" w:hanging="357"/>
        <w:jc w:val="both"/>
        <w:rPr>
          <w:rFonts w:asciiTheme="minorHAnsi" w:hAnsiTheme="minorHAnsi" w:cstheme="minorHAnsi"/>
          <w:sz w:val="20"/>
          <w:szCs w:val="20"/>
        </w:rPr>
      </w:pPr>
      <w:r>
        <w:rPr>
          <w:rFonts w:asciiTheme="minorHAnsi" w:hAnsiTheme="minorHAnsi" w:cstheme="minorHAnsi"/>
          <w:sz w:val="20"/>
          <w:szCs w:val="20"/>
        </w:rPr>
        <w:t>F</w:t>
      </w:r>
      <w:r w:rsidR="00FD2348" w:rsidRPr="00A13EFA">
        <w:rPr>
          <w:rFonts w:asciiTheme="minorHAnsi" w:hAnsiTheme="minorHAnsi" w:cstheme="minorHAnsi"/>
          <w:sz w:val="20"/>
          <w:szCs w:val="20"/>
        </w:rPr>
        <w:t xml:space="preserve">ornire una breve descrizione della Vostra azienda specificando i principali </w:t>
      </w:r>
      <w:r w:rsidR="00FD2348" w:rsidRPr="00D1323A">
        <w:rPr>
          <w:rFonts w:asciiTheme="minorHAnsi" w:hAnsiTheme="minorHAnsi" w:cstheme="minorHAnsi"/>
          <w:b/>
          <w:sz w:val="20"/>
          <w:szCs w:val="20"/>
        </w:rPr>
        <w:t>settori di mercato</w:t>
      </w:r>
      <w:r w:rsidR="00FD2348" w:rsidRPr="00A13EFA">
        <w:rPr>
          <w:rFonts w:asciiTheme="minorHAnsi" w:hAnsiTheme="minorHAnsi" w:cstheme="minorHAnsi"/>
          <w:sz w:val="20"/>
          <w:szCs w:val="20"/>
        </w:rPr>
        <w:t xml:space="preserve"> in cui è specializzata, indicando se trattasi di PMI, di azienda produttrice o di </w:t>
      </w:r>
      <w:r w:rsidR="00FD2348" w:rsidRPr="00D1323A">
        <w:rPr>
          <w:rFonts w:asciiTheme="minorHAnsi" w:hAnsiTheme="minorHAnsi" w:cstheme="minorHAnsi"/>
          <w:sz w:val="20"/>
          <w:szCs w:val="20"/>
        </w:rPr>
        <w:t>rivenditore/distributore</w:t>
      </w:r>
      <w:r w:rsidR="00D83BBB" w:rsidRPr="00D1323A">
        <w:rPr>
          <w:rFonts w:asciiTheme="minorHAnsi" w:hAnsiTheme="minorHAnsi" w:cs="Arial"/>
          <w:bCs/>
          <w:sz w:val="20"/>
          <w:szCs w:val="20"/>
        </w:rPr>
        <w:t>, numero dei dipendenti</w:t>
      </w:r>
      <w:r w:rsidR="00C703AC">
        <w:rPr>
          <w:rFonts w:asciiTheme="minorHAnsi" w:hAnsiTheme="minorHAnsi" w:cs="Arial"/>
          <w:bCs/>
          <w:sz w:val="20"/>
          <w:szCs w:val="20"/>
        </w:rPr>
        <w:t xml:space="preserve"> negli ultimi 3 anni precedenti</w:t>
      </w:r>
      <w:r w:rsidR="00FD2348" w:rsidRPr="00D1323A">
        <w:rPr>
          <w:rFonts w:asciiTheme="minorHAnsi" w:hAnsiTheme="minorHAnsi" w:cstheme="minorHAnsi"/>
          <w:sz w:val="20"/>
          <w:szCs w:val="20"/>
        </w:rPr>
        <w:t>.</w:t>
      </w:r>
    </w:p>
    <w:p w:rsidR="00FD2348" w:rsidRPr="00A13EFA" w:rsidRDefault="00FD2348" w:rsidP="00F75F44">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FD2348" w:rsidRPr="00A13EFA" w:rsidTr="00F75F44">
        <w:trPr>
          <w:trHeight w:val="1824"/>
        </w:trPr>
        <w:tc>
          <w:tcPr>
            <w:tcW w:w="8215" w:type="dxa"/>
            <w:shd w:val="clear" w:color="auto" w:fill="F2F2F2" w:themeFill="background1" w:themeFillShade="F2"/>
          </w:tcPr>
          <w:p w:rsidR="00FD2348" w:rsidRPr="00A13EFA" w:rsidRDefault="00FD2348" w:rsidP="00FD2348">
            <w:pPr>
              <w:jc w:val="both"/>
              <w:rPr>
                <w:rFonts w:asciiTheme="minorHAnsi" w:hAnsiTheme="minorHAnsi" w:cs="Arial"/>
                <w:bCs/>
                <w:sz w:val="20"/>
                <w:szCs w:val="20"/>
              </w:rPr>
            </w:pPr>
          </w:p>
        </w:tc>
      </w:tr>
    </w:tbl>
    <w:p w:rsidR="004247C8" w:rsidRDefault="004247C8" w:rsidP="004247C8">
      <w:pPr>
        <w:pStyle w:val="Paragrafoelenco"/>
        <w:spacing w:after="160" w:line="276" w:lineRule="auto"/>
        <w:ind w:left="357"/>
        <w:jc w:val="both"/>
        <w:rPr>
          <w:rFonts w:asciiTheme="minorHAnsi" w:hAnsiTheme="minorHAnsi" w:cstheme="minorHAnsi"/>
          <w:sz w:val="20"/>
          <w:szCs w:val="20"/>
        </w:rPr>
      </w:pPr>
    </w:p>
    <w:p w:rsidR="00C703AC" w:rsidRPr="009031FE" w:rsidRDefault="00C703AC" w:rsidP="00C703AC">
      <w:pPr>
        <w:numPr>
          <w:ilvl w:val="0"/>
          <w:numId w:val="38"/>
        </w:numPr>
        <w:spacing w:after="160" w:line="276" w:lineRule="auto"/>
        <w:ind w:left="283" w:hanging="357"/>
        <w:jc w:val="both"/>
        <w:rPr>
          <w:rFonts w:asciiTheme="minorHAnsi" w:hAnsiTheme="minorHAnsi" w:cstheme="minorHAnsi"/>
          <w:b/>
          <w:color w:val="000000"/>
          <w:sz w:val="20"/>
          <w:szCs w:val="20"/>
        </w:rPr>
      </w:pPr>
      <w:r w:rsidRPr="00A2460A">
        <w:rPr>
          <w:rFonts w:asciiTheme="minorHAnsi" w:hAnsiTheme="minorHAnsi" w:cstheme="minorHAnsi"/>
          <w:bCs/>
          <w:sz w:val="20"/>
          <w:szCs w:val="20"/>
        </w:rPr>
        <w:t xml:space="preserve">Quale/i </w:t>
      </w:r>
      <w:r w:rsidRPr="00A2460A">
        <w:rPr>
          <w:rFonts w:asciiTheme="minorHAnsi" w:hAnsiTheme="minorHAnsi" w:cstheme="minorHAnsi"/>
          <w:b/>
          <w:bCs/>
          <w:sz w:val="20"/>
          <w:szCs w:val="20"/>
        </w:rPr>
        <w:t>CCNL</w:t>
      </w:r>
      <w:r w:rsidRPr="00A2460A">
        <w:rPr>
          <w:rFonts w:asciiTheme="minorHAnsi" w:hAnsiTheme="minorHAnsi" w:cstheme="minorHAnsi"/>
          <w:bCs/>
          <w:sz w:val="20"/>
          <w:szCs w:val="20"/>
        </w:rPr>
        <w:t xml:space="preserve"> applicate a</w:t>
      </w:r>
      <w:r>
        <w:rPr>
          <w:rFonts w:asciiTheme="minorHAnsi" w:hAnsiTheme="minorHAnsi" w:cstheme="minorHAnsi"/>
          <w:bCs/>
          <w:sz w:val="20"/>
          <w:szCs w:val="20"/>
        </w:rPr>
        <w:t>l Vostr</w:t>
      </w:r>
      <w:r w:rsidRPr="007B3B0B">
        <w:rPr>
          <w:rFonts w:asciiTheme="minorHAnsi" w:hAnsiTheme="minorHAnsi" w:cstheme="minorHAnsi"/>
          <w:bCs/>
          <w:sz w:val="20"/>
          <w:szCs w:val="20"/>
        </w:rPr>
        <w:t>o</w:t>
      </w:r>
      <w:r w:rsidRPr="00A2460A">
        <w:rPr>
          <w:rFonts w:asciiTheme="minorHAnsi" w:hAnsiTheme="minorHAnsi" w:cstheme="minorHAnsi"/>
          <w:bCs/>
          <w:sz w:val="20"/>
          <w:szCs w:val="20"/>
        </w:rPr>
        <w:t xml:space="preserve"> </w:t>
      </w:r>
      <w:r>
        <w:rPr>
          <w:rFonts w:asciiTheme="minorHAnsi" w:hAnsiTheme="minorHAnsi" w:cstheme="minorHAnsi"/>
          <w:bCs/>
          <w:sz w:val="20"/>
          <w:szCs w:val="20"/>
        </w:rPr>
        <w:t xml:space="preserve">personale </w:t>
      </w:r>
      <w:r w:rsidRPr="007B3B0B">
        <w:rPr>
          <w:rFonts w:asciiTheme="minorHAnsi" w:hAnsiTheme="minorHAnsi" w:cstheme="minorHAnsi"/>
          <w:bCs/>
          <w:sz w:val="20"/>
          <w:szCs w:val="20"/>
        </w:rPr>
        <w:t>dipendente</w:t>
      </w:r>
      <w:r w:rsidRPr="00A2460A">
        <w:rPr>
          <w:rFonts w:asciiTheme="minorHAnsi" w:hAnsiTheme="minorHAnsi" w:cstheme="minorHAnsi"/>
          <w:bCs/>
          <w:sz w:val="20"/>
          <w:szCs w:val="20"/>
        </w:rPr>
        <w:t xml:space="preserve">? Si prega di </w:t>
      </w:r>
      <w:r>
        <w:rPr>
          <w:rFonts w:asciiTheme="minorHAnsi" w:hAnsiTheme="minorHAnsi" w:cstheme="minorHAnsi"/>
          <w:bCs/>
          <w:sz w:val="20"/>
          <w:szCs w:val="20"/>
        </w:rPr>
        <w:t xml:space="preserve">descrivere </w:t>
      </w:r>
      <w:r w:rsidRPr="00A2460A">
        <w:rPr>
          <w:rFonts w:asciiTheme="minorHAnsi" w:hAnsiTheme="minorHAnsi" w:cstheme="minorHAnsi"/>
          <w:bCs/>
          <w:sz w:val="20"/>
          <w:szCs w:val="20"/>
        </w:rPr>
        <w:t>dettaglia</w:t>
      </w:r>
      <w:r>
        <w:rPr>
          <w:rFonts w:asciiTheme="minorHAnsi" w:hAnsiTheme="minorHAnsi" w:cstheme="minorHAnsi"/>
          <w:bCs/>
          <w:sz w:val="20"/>
          <w:szCs w:val="20"/>
        </w:rPr>
        <w:t>tamente,</w:t>
      </w:r>
      <w:r>
        <w:rPr>
          <w:rFonts w:asciiTheme="minorHAnsi" w:hAnsiTheme="minorHAnsi" w:cstheme="minorHAnsi"/>
          <w:b/>
          <w:color w:val="000000"/>
          <w:sz w:val="20"/>
          <w:szCs w:val="20"/>
        </w:rPr>
        <w:t xml:space="preserve"> </w:t>
      </w:r>
      <w:r w:rsidRPr="009031FE">
        <w:rPr>
          <w:rFonts w:asciiTheme="minorHAnsi" w:hAnsiTheme="minorHAnsi" w:cstheme="minorHAnsi"/>
          <w:bCs/>
          <w:sz w:val="20"/>
          <w:szCs w:val="20"/>
        </w:rPr>
        <w:t>esplicitando anche eventuali sottocategorie e/o specifici comparti.</w:t>
      </w:r>
    </w:p>
    <w:p w:rsidR="00C703AC" w:rsidRPr="00A13EFA" w:rsidRDefault="00C703AC" w:rsidP="00C703AC">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C703AC" w:rsidRPr="00A13EFA" w:rsidTr="00CD079E">
        <w:trPr>
          <w:trHeight w:val="1824"/>
        </w:trPr>
        <w:tc>
          <w:tcPr>
            <w:tcW w:w="8215" w:type="dxa"/>
            <w:shd w:val="clear" w:color="auto" w:fill="F2F2F2" w:themeFill="background1" w:themeFillShade="F2"/>
          </w:tcPr>
          <w:p w:rsidR="00C703AC" w:rsidRPr="00A13EFA" w:rsidRDefault="00C703AC" w:rsidP="00CD079E">
            <w:pPr>
              <w:jc w:val="both"/>
              <w:rPr>
                <w:rFonts w:asciiTheme="minorHAnsi" w:hAnsiTheme="minorHAnsi" w:cs="Arial"/>
                <w:bCs/>
                <w:sz w:val="20"/>
                <w:szCs w:val="20"/>
              </w:rPr>
            </w:pPr>
          </w:p>
        </w:tc>
      </w:tr>
    </w:tbl>
    <w:p w:rsidR="00C703AC" w:rsidRPr="00C703AC" w:rsidRDefault="00C703AC" w:rsidP="00C703AC">
      <w:pPr>
        <w:spacing w:after="160" w:line="276" w:lineRule="auto"/>
        <w:jc w:val="both"/>
        <w:rPr>
          <w:rFonts w:asciiTheme="minorHAnsi" w:hAnsiTheme="minorHAnsi" w:cstheme="minorHAnsi"/>
          <w:sz w:val="20"/>
          <w:szCs w:val="20"/>
        </w:rPr>
      </w:pPr>
    </w:p>
    <w:p w:rsidR="004247C8" w:rsidRPr="000D2EE4" w:rsidRDefault="004247C8" w:rsidP="004247C8">
      <w:pPr>
        <w:pStyle w:val="Paragrafoelenco"/>
        <w:numPr>
          <w:ilvl w:val="0"/>
          <w:numId w:val="38"/>
        </w:numPr>
        <w:spacing w:after="160" w:line="276" w:lineRule="auto"/>
        <w:ind w:left="357" w:hanging="357"/>
        <w:jc w:val="both"/>
        <w:rPr>
          <w:rFonts w:asciiTheme="minorHAnsi" w:hAnsiTheme="minorHAnsi" w:cstheme="minorHAnsi"/>
          <w:sz w:val="20"/>
          <w:szCs w:val="20"/>
        </w:rPr>
      </w:pPr>
      <w:r w:rsidRPr="000D2EE4">
        <w:rPr>
          <w:rFonts w:asciiTheme="minorHAnsi" w:hAnsiTheme="minorHAnsi" w:cstheme="minorHAnsi"/>
          <w:sz w:val="20"/>
          <w:szCs w:val="20"/>
        </w:rPr>
        <w:t xml:space="preserve">In termini di </w:t>
      </w:r>
      <w:r w:rsidRPr="000D2EE4">
        <w:rPr>
          <w:rFonts w:asciiTheme="minorHAnsi" w:hAnsiTheme="minorHAnsi" w:cstheme="minorHAnsi"/>
          <w:b/>
          <w:bCs/>
          <w:sz w:val="20"/>
          <w:szCs w:val="20"/>
        </w:rPr>
        <w:t>inclusione lavorativa</w:t>
      </w:r>
      <w:r w:rsidRPr="000D2EE4">
        <w:rPr>
          <w:rFonts w:asciiTheme="minorHAnsi" w:hAnsiTheme="minorHAnsi" w:cstheme="minorHAnsi"/>
          <w:sz w:val="20"/>
          <w:szCs w:val="20"/>
        </w:rPr>
        <w:t xml:space="preserve">, come è distribuito il Vostro personale dipendente, in percentuale sul totale della popolazione aziendale, rispetto alle seguenti categorie: </w:t>
      </w:r>
    </w:p>
    <w:p w:rsidR="004247C8" w:rsidRDefault="004247C8" w:rsidP="004247C8">
      <w:pPr>
        <w:pStyle w:val="Paragrafoelenco"/>
        <w:ind w:left="360"/>
        <w:rPr>
          <w:rFonts w:asciiTheme="minorHAnsi" w:hAnsiTheme="minorHAnsi" w:cstheme="minorHAnsi"/>
          <w:b/>
          <w:bCs/>
          <w:sz w:val="20"/>
          <w:szCs w:val="20"/>
        </w:rPr>
      </w:pPr>
    </w:p>
    <w:p w:rsidR="004247C8" w:rsidRPr="000D2EE4" w:rsidRDefault="004247C8" w:rsidP="004247C8">
      <w:pPr>
        <w:pStyle w:val="Paragrafoelenco"/>
        <w:ind w:left="360"/>
        <w:rPr>
          <w:rFonts w:asciiTheme="minorHAnsi" w:hAnsiTheme="minorHAnsi" w:cstheme="minorHAnsi"/>
          <w:sz w:val="20"/>
          <w:szCs w:val="20"/>
        </w:rPr>
      </w:pPr>
      <w:r w:rsidRPr="000D2EE4">
        <w:rPr>
          <w:rFonts w:asciiTheme="minorHAnsi" w:hAnsiTheme="minorHAnsi" w:cstheme="minorHAnsi"/>
          <w:b/>
          <w:bCs/>
          <w:sz w:val="20"/>
          <w:szCs w:val="20"/>
        </w:rPr>
        <w:t>Risposta: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9"/>
        <w:gridCol w:w="2006"/>
        <w:gridCol w:w="2072"/>
        <w:gridCol w:w="2007"/>
      </w:tblGrid>
      <w:tr w:rsidR="004247C8" w:rsidRPr="000D2EE4" w:rsidTr="00CD079E">
        <w:tc>
          <w:tcPr>
            <w:tcW w:w="2123" w:type="dxa"/>
            <w:shd w:val="clear" w:color="auto" w:fill="D9D9D9" w:themeFill="background1" w:themeFillShade="D9"/>
            <w:tcMar>
              <w:top w:w="0" w:type="dxa"/>
              <w:left w:w="108" w:type="dxa"/>
              <w:bottom w:w="0" w:type="dxa"/>
              <w:right w:w="108" w:type="dxa"/>
            </w:tcMar>
            <w:hideMark/>
          </w:tcPr>
          <w:p w:rsidR="004247C8" w:rsidRPr="000D2EE4" w:rsidRDefault="004247C8" w:rsidP="00CD079E">
            <w:pPr>
              <w:rPr>
                <w:rFonts w:asciiTheme="minorHAnsi" w:hAnsiTheme="minorHAnsi" w:cstheme="minorHAnsi"/>
                <w:b/>
                <w:bCs/>
                <w:sz w:val="20"/>
                <w:szCs w:val="20"/>
              </w:rPr>
            </w:pPr>
            <w:r>
              <w:rPr>
                <w:rFonts w:asciiTheme="minorHAnsi" w:hAnsiTheme="minorHAnsi" w:cstheme="minorHAnsi"/>
                <w:b/>
                <w:bCs/>
                <w:sz w:val="20"/>
                <w:szCs w:val="20"/>
              </w:rPr>
              <w:t>C</w:t>
            </w:r>
            <w:r w:rsidRPr="000D2EE4">
              <w:rPr>
                <w:rFonts w:asciiTheme="minorHAnsi" w:hAnsiTheme="minorHAnsi" w:cstheme="minorHAnsi"/>
                <w:b/>
                <w:bCs/>
                <w:sz w:val="20"/>
                <w:szCs w:val="20"/>
              </w:rPr>
              <w:t>ategoria</w:t>
            </w:r>
          </w:p>
        </w:tc>
        <w:tc>
          <w:tcPr>
            <w:tcW w:w="2123" w:type="dxa"/>
            <w:shd w:val="clear" w:color="auto" w:fill="D9D9D9" w:themeFill="background1" w:themeFillShade="D9"/>
            <w:tcMar>
              <w:top w:w="0" w:type="dxa"/>
              <w:left w:w="108" w:type="dxa"/>
              <w:bottom w:w="0" w:type="dxa"/>
              <w:right w:w="108" w:type="dxa"/>
            </w:tcMar>
            <w:hideMark/>
          </w:tcPr>
          <w:p w:rsidR="004247C8" w:rsidRPr="000D2EE4" w:rsidRDefault="004247C8" w:rsidP="00CD079E">
            <w:pPr>
              <w:rPr>
                <w:rFonts w:asciiTheme="minorHAnsi" w:hAnsiTheme="minorHAnsi" w:cstheme="minorHAnsi"/>
                <w:b/>
                <w:bCs/>
                <w:sz w:val="20"/>
                <w:szCs w:val="20"/>
              </w:rPr>
            </w:pPr>
            <w:r w:rsidRPr="000D2EE4">
              <w:rPr>
                <w:rFonts w:asciiTheme="minorHAnsi" w:hAnsiTheme="minorHAnsi" w:cstheme="minorHAnsi"/>
                <w:b/>
                <w:bCs/>
                <w:sz w:val="20"/>
                <w:szCs w:val="20"/>
              </w:rPr>
              <w:t>%</w:t>
            </w:r>
          </w:p>
        </w:tc>
        <w:tc>
          <w:tcPr>
            <w:tcW w:w="2124" w:type="dxa"/>
            <w:shd w:val="clear" w:color="auto" w:fill="D9D9D9" w:themeFill="background1" w:themeFillShade="D9"/>
            <w:tcMar>
              <w:top w:w="0" w:type="dxa"/>
              <w:left w:w="108" w:type="dxa"/>
              <w:bottom w:w="0" w:type="dxa"/>
              <w:right w:w="108" w:type="dxa"/>
            </w:tcMar>
            <w:hideMark/>
          </w:tcPr>
          <w:p w:rsidR="004247C8" w:rsidRPr="000D2EE4" w:rsidRDefault="004247C8" w:rsidP="00CD079E">
            <w:pPr>
              <w:rPr>
                <w:rFonts w:asciiTheme="minorHAnsi" w:hAnsiTheme="minorHAnsi" w:cstheme="minorHAnsi"/>
                <w:b/>
                <w:bCs/>
                <w:sz w:val="20"/>
                <w:szCs w:val="20"/>
              </w:rPr>
            </w:pPr>
            <w:r>
              <w:rPr>
                <w:rFonts w:asciiTheme="minorHAnsi" w:hAnsiTheme="minorHAnsi" w:cstheme="minorHAnsi"/>
                <w:b/>
                <w:bCs/>
                <w:sz w:val="20"/>
                <w:szCs w:val="20"/>
              </w:rPr>
              <w:t>C</w:t>
            </w:r>
            <w:r w:rsidRPr="000D2EE4">
              <w:rPr>
                <w:rFonts w:asciiTheme="minorHAnsi" w:hAnsiTheme="minorHAnsi" w:cstheme="minorHAnsi"/>
                <w:b/>
                <w:bCs/>
                <w:sz w:val="20"/>
                <w:szCs w:val="20"/>
              </w:rPr>
              <w:t>ategoria</w:t>
            </w:r>
          </w:p>
        </w:tc>
        <w:tc>
          <w:tcPr>
            <w:tcW w:w="2124" w:type="dxa"/>
            <w:shd w:val="clear" w:color="auto" w:fill="D9D9D9" w:themeFill="background1" w:themeFillShade="D9"/>
            <w:tcMar>
              <w:top w:w="0" w:type="dxa"/>
              <w:left w:w="108" w:type="dxa"/>
              <w:bottom w:w="0" w:type="dxa"/>
              <w:right w:w="108" w:type="dxa"/>
            </w:tcMar>
            <w:hideMark/>
          </w:tcPr>
          <w:p w:rsidR="004247C8" w:rsidRPr="000D2EE4" w:rsidRDefault="004247C8" w:rsidP="00CD079E">
            <w:pPr>
              <w:rPr>
                <w:rFonts w:asciiTheme="minorHAnsi" w:hAnsiTheme="minorHAnsi" w:cstheme="minorHAnsi"/>
                <w:b/>
                <w:bCs/>
                <w:sz w:val="20"/>
                <w:szCs w:val="20"/>
              </w:rPr>
            </w:pPr>
            <w:r w:rsidRPr="000D2EE4">
              <w:rPr>
                <w:rFonts w:asciiTheme="minorHAnsi" w:hAnsiTheme="minorHAnsi" w:cstheme="minorHAnsi"/>
                <w:b/>
                <w:bCs/>
                <w:sz w:val="20"/>
                <w:szCs w:val="20"/>
              </w:rPr>
              <w:t>%</w:t>
            </w:r>
          </w:p>
        </w:tc>
      </w:tr>
      <w:tr w:rsidR="004247C8" w:rsidRPr="000D2EE4" w:rsidTr="00CD079E">
        <w:tc>
          <w:tcPr>
            <w:tcW w:w="2123" w:type="dxa"/>
            <w:tcMar>
              <w:top w:w="0" w:type="dxa"/>
              <w:left w:w="108" w:type="dxa"/>
              <w:bottom w:w="0" w:type="dxa"/>
              <w:right w:w="108" w:type="dxa"/>
            </w:tcMar>
            <w:hideMark/>
          </w:tcPr>
          <w:p w:rsidR="004247C8" w:rsidRPr="000D2EE4" w:rsidRDefault="004247C8" w:rsidP="00CD079E">
            <w:pPr>
              <w:rPr>
                <w:rFonts w:asciiTheme="minorHAnsi" w:hAnsiTheme="minorHAnsi" w:cstheme="minorHAnsi"/>
                <w:sz w:val="20"/>
                <w:szCs w:val="20"/>
              </w:rPr>
            </w:pPr>
            <w:r w:rsidRPr="000D2EE4">
              <w:rPr>
                <w:rFonts w:asciiTheme="minorHAnsi" w:hAnsiTheme="minorHAnsi" w:cstheme="minorHAnsi"/>
                <w:sz w:val="20"/>
                <w:szCs w:val="20"/>
              </w:rPr>
              <w:t>Giovani (≤36 anni)</w:t>
            </w:r>
          </w:p>
        </w:tc>
        <w:tc>
          <w:tcPr>
            <w:tcW w:w="2123"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c>
          <w:tcPr>
            <w:tcW w:w="2124" w:type="dxa"/>
            <w:tcMar>
              <w:top w:w="0" w:type="dxa"/>
              <w:left w:w="108" w:type="dxa"/>
              <w:bottom w:w="0" w:type="dxa"/>
              <w:right w:w="108" w:type="dxa"/>
            </w:tcMar>
            <w:hideMark/>
          </w:tcPr>
          <w:p w:rsidR="004247C8" w:rsidRPr="000D2EE4" w:rsidRDefault="004247C8" w:rsidP="00CD079E">
            <w:pPr>
              <w:rPr>
                <w:rFonts w:asciiTheme="minorHAnsi" w:hAnsiTheme="minorHAnsi" w:cstheme="minorHAnsi"/>
                <w:sz w:val="20"/>
                <w:szCs w:val="20"/>
              </w:rPr>
            </w:pPr>
            <w:r w:rsidRPr="000D2EE4">
              <w:rPr>
                <w:rFonts w:asciiTheme="minorHAnsi" w:hAnsiTheme="minorHAnsi" w:cstheme="minorHAnsi"/>
                <w:sz w:val="20"/>
                <w:szCs w:val="20"/>
              </w:rPr>
              <w:t>Diversamente abili</w:t>
            </w:r>
          </w:p>
        </w:tc>
        <w:tc>
          <w:tcPr>
            <w:tcW w:w="2124"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r>
      <w:tr w:rsidR="004247C8" w:rsidRPr="000D2EE4" w:rsidTr="00CD079E">
        <w:tc>
          <w:tcPr>
            <w:tcW w:w="2123" w:type="dxa"/>
            <w:tcMar>
              <w:top w:w="0" w:type="dxa"/>
              <w:left w:w="108" w:type="dxa"/>
              <w:bottom w:w="0" w:type="dxa"/>
              <w:right w:w="108" w:type="dxa"/>
            </w:tcMar>
            <w:hideMark/>
          </w:tcPr>
          <w:p w:rsidR="004247C8" w:rsidRPr="000D2EE4" w:rsidRDefault="004247C8" w:rsidP="00CD079E">
            <w:pPr>
              <w:rPr>
                <w:rFonts w:asciiTheme="minorHAnsi" w:hAnsiTheme="minorHAnsi" w:cstheme="minorHAnsi"/>
                <w:sz w:val="20"/>
                <w:szCs w:val="20"/>
              </w:rPr>
            </w:pPr>
            <w:r w:rsidRPr="000D2EE4">
              <w:rPr>
                <w:rFonts w:asciiTheme="minorHAnsi" w:hAnsiTheme="minorHAnsi" w:cstheme="minorHAnsi"/>
                <w:sz w:val="20"/>
                <w:szCs w:val="20"/>
              </w:rPr>
              <w:t>Donne</w:t>
            </w:r>
          </w:p>
        </w:tc>
        <w:tc>
          <w:tcPr>
            <w:tcW w:w="2123"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c>
          <w:tcPr>
            <w:tcW w:w="2124" w:type="dxa"/>
            <w:tcMar>
              <w:top w:w="0" w:type="dxa"/>
              <w:left w:w="108" w:type="dxa"/>
              <w:bottom w:w="0" w:type="dxa"/>
              <w:right w:w="108" w:type="dxa"/>
            </w:tcMar>
            <w:hideMark/>
          </w:tcPr>
          <w:p w:rsidR="004247C8" w:rsidRPr="000D2EE4" w:rsidRDefault="004247C8" w:rsidP="00CD079E">
            <w:pPr>
              <w:rPr>
                <w:rFonts w:asciiTheme="minorHAnsi" w:hAnsiTheme="minorHAnsi" w:cstheme="minorHAnsi"/>
                <w:sz w:val="20"/>
                <w:szCs w:val="20"/>
              </w:rPr>
            </w:pPr>
            <w:r w:rsidRPr="000D2EE4">
              <w:rPr>
                <w:rFonts w:asciiTheme="minorHAnsi" w:hAnsiTheme="minorHAnsi" w:cstheme="minorHAnsi"/>
                <w:sz w:val="20"/>
                <w:szCs w:val="20"/>
              </w:rPr>
              <w:t>Lavoratori svantaggiati</w:t>
            </w:r>
          </w:p>
        </w:tc>
        <w:tc>
          <w:tcPr>
            <w:tcW w:w="2124"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r>
      <w:tr w:rsidR="004247C8" w:rsidRPr="000D2EE4" w:rsidTr="00CD079E">
        <w:tc>
          <w:tcPr>
            <w:tcW w:w="2123" w:type="dxa"/>
            <w:tcMar>
              <w:top w:w="0" w:type="dxa"/>
              <w:left w:w="108" w:type="dxa"/>
              <w:bottom w:w="0" w:type="dxa"/>
              <w:right w:w="108" w:type="dxa"/>
            </w:tcMar>
            <w:hideMark/>
          </w:tcPr>
          <w:p w:rsidR="004247C8" w:rsidRPr="000D2EE4" w:rsidRDefault="004247C8" w:rsidP="00CD079E">
            <w:pPr>
              <w:rPr>
                <w:rFonts w:asciiTheme="minorHAnsi" w:hAnsiTheme="minorHAnsi" w:cstheme="minorHAnsi"/>
                <w:sz w:val="20"/>
                <w:szCs w:val="20"/>
              </w:rPr>
            </w:pPr>
            <w:r w:rsidRPr="000D2EE4">
              <w:rPr>
                <w:rFonts w:asciiTheme="minorHAnsi" w:hAnsiTheme="minorHAnsi" w:cstheme="minorHAnsi"/>
                <w:sz w:val="20"/>
                <w:szCs w:val="20"/>
              </w:rPr>
              <w:t>Altro</w:t>
            </w:r>
          </w:p>
        </w:tc>
        <w:tc>
          <w:tcPr>
            <w:tcW w:w="2123"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c>
          <w:tcPr>
            <w:tcW w:w="2124"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c>
          <w:tcPr>
            <w:tcW w:w="2124" w:type="dxa"/>
            <w:tcMar>
              <w:top w:w="0" w:type="dxa"/>
              <w:left w:w="108" w:type="dxa"/>
              <w:bottom w:w="0" w:type="dxa"/>
              <w:right w:w="108" w:type="dxa"/>
            </w:tcMar>
          </w:tcPr>
          <w:p w:rsidR="004247C8" w:rsidRPr="000D2EE4" w:rsidRDefault="004247C8" w:rsidP="00CD079E">
            <w:pPr>
              <w:rPr>
                <w:rFonts w:asciiTheme="minorHAnsi" w:hAnsiTheme="minorHAnsi" w:cstheme="minorHAnsi"/>
                <w:sz w:val="20"/>
                <w:szCs w:val="20"/>
              </w:rPr>
            </w:pPr>
          </w:p>
        </w:tc>
      </w:tr>
    </w:tbl>
    <w:p w:rsidR="00FD2348" w:rsidRPr="00A13EFA" w:rsidRDefault="00D1323A" w:rsidP="00FD2348">
      <w:pPr>
        <w:numPr>
          <w:ilvl w:val="0"/>
          <w:numId w:val="38"/>
        </w:numPr>
        <w:spacing w:before="300" w:after="160" w:line="276" w:lineRule="auto"/>
        <w:ind w:left="283" w:hanging="357"/>
        <w:jc w:val="both"/>
        <w:rPr>
          <w:rFonts w:asciiTheme="minorHAnsi" w:hAnsiTheme="minorHAnsi" w:cstheme="minorHAnsi"/>
          <w:sz w:val="20"/>
          <w:szCs w:val="20"/>
        </w:rPr>
      </w:pPr>
      <w:r>
        <w:rPr>
          <w:rFonts w:asciiTheme="minorHAnsi" w:hAnsiTheme="minorHAnsi" w:cstheme="minorHAnsi"/>
          <w:sz w:val="20"/>
          <w:szCs w:val="20"/>
        </w:rPr>
        <w:t>I</w:t>
      </w:r>
      <w:r w:rsidR="00FD2348" w:rsidRPr="00A13EFA">
        <w:rPr>
          <w:rFonts w:asciiTheme="minorHAnsi" w:hAnsiTheme="minorHAnsi" w:cstheme="minorHAnsi"/>
          <w:sz w:val="20"/>
          <w:szCs w:val="20"/>
        </w:rPr>
        <w:t>ndicare se il Vostro mercato attuale insiste sull’intero territorio nazionale oppure è limitato ad alcune aree geografiche. In quest’ultimo caso, indicare le Regioni nelle quali la Vostra azienda è presente.</w:t>
      </w:r>
    </w:p>
    <w:p w:rsidR="00FD2348" w:rsidRPr="00A13EFA" w:rsidRDefault="00FD2348" w:rsidP="00F75F44">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lastRenderedPageBreak/>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FD2348" w:rsidRPr="00A13EFA" w:rsidTr="00F75F44">
        <w:trPr>
          <w:trHeight w:val="1824"/>
        </w:trPr>
        <w:tc>
          <w:tcPr>
            <w:tcW w:w="8215" w:type="dxa"/>
            <w:shd w:val="clear" w:color="auto" w:fill="F2F2F2" w:themeFill="background1" w:themeFillShade="F2"/>
          </w:tcPr>
          <w:p w:rsidR="00FD2348" w:rsidRPr="00A13EFA" w:rsidRDefault="00FD2348" w:rsidP="00FD2348">
            <w:pPr>
              <w:jc w:val="both"/>
              <w:rPr>
                <w:rFonts w:asciiTheme="minorHAnsi" w:hAnsiTheme="minorHAnsi" w:cs="Arial"/>
                <w:bCs/>
                <w:sz w:val="20"/>
                <w:szCs w:val="20"/>
              </w:rPr>
            </w:pPr>
          </w:p>
        </w:tc>
      </w:tr>
    </w:tbl>
    <w:p w:rsidR="0063130C" w:rsidRPr="00917EE0" w:rsidRDefault="00D1323A" w:rsidP="0063130C">
      <w:pPr>
        <w:numPr>
          <w:ilvl w:val="0"/>
          <w:numId w:val="38"/>
        </w:numPr>
        <w:spacing w:before="300" w:after="160" w:line="276" w:lineRule="auto"/>
        <w:ind w:left="283" w:hanging="357"/>
        <w:jc w:val="both"/>
        <w:rPr>
          <w:rFonts w:asciiTheme="minorHAnsi" w:hAnsiTheme="minorHAnsi" w:cstheme="minorHAnsi"/>
          <w:bCs/>
          <w:sz w:val="20"/>
          <w:szCs w:val="20"/>
        </w:rPr>
      </w:pPr>
      <w:r>
        <w:rPr>
          <w:rFonts w:asciiTheme="minorHAnsi" w:hAnsiTheme="minorHAnsi" w:cstheme="minorHAnsi"/>
          <w:iCs/>
          <w:sz w:val="20"/>
          <w:szCs w:val="20"/>
        </w:rPr>
        <w:t>I</w:t>
      </w:r>
      <w:r w:rsidR="00FD2348" w:rsidRPr="00A13EFA">
        <w:rPr>
          <w:rFonts w:asciiTheme="minorHAnsi" w:hAnsiTheme="minorHAnsi" w:cstheme="minorHAnsi"/>
          <w:iCs/>
          <w:sz w:val="20"/>
          <w:szCs w:val="20"/>
        </w:rPr>
        <w:t xml:space="preserve">ndicare i </w:t>
      </w:r>
      <w:r w:rsidR="00FD2348" w:rsidRPr="00A13EFA">
        <w:rPr>
          <w:rFonts w:asciiTheme="minorHAnsi" w:hAnsiTheme="minorHAnsi" w:cstheme="minorHAnsi"/>
          <w:b/>
          <w:iCs/>
          <w:sz w:val="20"/>
          <w:szCs w:val="20"/>
        </w:rPr>
        <w:t xml:space="preserve">bandi di gara più rilevanti pubblicati dalle Pubbliche Amministrazioni </w:t>
      </w:r>
      <w:r w:rsidR="00FD2348" w:rsidRPr="00A13EFA">
        <w:rPr>
          <w:rFonts w:asciiTheme="minorHAnsi" w:hAnsiTheme="minorHAnsi" w:cstheme="minorHAnsi"/>
          <w:iCs/>
          <w:sz w:val="20"/>
          <w:szCs w:val="20"/>
        </w:rPr>
        <w:t xml:space="preserve">negli ultimi anni, aventi a oggetto i </w:t>
      </w:r>
      <w:r w:rsidR="00CB4803">
        <w:rPr>
          <w:rFonts w:asciiTheme="minorHAnsi" w:hAnsiTheme="minorHAnsi" w:cstheme="minorHAnsi"/>
          <w:iCs/>
          <w:sz w:val="20"/>
          <w:szCs w:val="20"/>
        </w:rPr>
        <w:t>servizi e le forniture</w:t>
      </w:r>
      <w:r w:rsidR="00FD2348" w:rsidRPr="00A13EFA">
        <w:rPr>
          <w:rFonts w:asciiTheme="minorHAnsi" w:hAnsiTheme="minorHAnsi" w:cstheme="minorHAnsi"/>
          <w:iCs/>
          <w:sz w:val="20"/>
          <w:szCs w:val="20"/>
        </w:rPr>
        <w:t xml:space="preserve"> di cui alla presente consultazione, specificandone le caratteristiche principali: stazione appaltante, numerosità dei lotti e modalità di aggiudicazione.</w:t>
      </w:r>
      <w:r w:rsidR="0063130C">
        <w:rPr>
          <w:rFonts w:asciiTheme="minorHAnsi" w:hAnsiTheme="minorHAnsi" w:cstheme="minorHAnsi"/>
          <w:iCs/>
          <w:sz w:val="20"/>
          <w:szCs w:val="20"/>
        </w:rPr>
        <w:t xml:space="preserve"> Indicare nel campo note i </w:t>
      </w:r>
      <w:r w:rsidR="0063130C" w:rsidRPr="00532789">
        <w:rPr>
          <w:rFonts w:asciiTheme="minorHAnsi" w:hAnsiTheme="minorHAnsi" w:cstheme="minorHAnsi"/>
          <w:b/>
          <w:iCs/>
          <w:sz w:val="20"/>
          <w:szCs w:val="20"/>
        </w:rPr>
        <w:t>principali servizi previsti dal bando</w:t>
      </w:r>
      <w:r w:rsidR="0063130C">
        <w:rPr>
          <w:rFonts w:asciiTheme="minorHAnsi" w:hAnsiTheme="minorHAnsi" w:cstheme="minorHAnsi"/>
          <w:i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2207"/>
        <w:gridCol w:w="2205"/>
        <w:gridCol w:w="2630"/>
      </w:tblGrid>
      <w:tr w:rsidR="00FD2348" w:rsidRPr="00A13EFA" w:rsidTr="00F75F44">
        <w:trPr>
          <w:cantSplit/>
          <w:tblHeader/>
          <w:jc w:val="center"/>
        </w:trPr>
        <w:tc>
          <w:tcPr>
            <w:tcW w:w="855" w:type="pct"/>
            <w:tcBorders>
              <w:bottom w:val="single" w:sz="4" w:space="0" w:color="auto"/>
            </w:tcBorders>
            <w:shd w:val="clear" w:color="auto" w:fill="D9D9D9"/>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Anno</w:t>
            </w:r>
          </w:p>
        </w:tc>
        <w:tc>
          <w:tcPr>
            <w:tcW w:w="1299" w:type="pct"/>
            <w:shd w:val="clear" w:color="auto" w:fill="D9D9D9"/>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Stazione appaltante</w:t>
            </w:r>
          </w:p>
        </w:tc>
        <w:tc>
          <w:tcPr>
            <w:tcW w:w="1298" w:type="pct"/>
            <w:shd w:val="clear" w:color="auto" w:fill="D9D9D9"/>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Numero di lotti</w:t>
            </w:r>
          </w:p>
        </w:tc>
        <w:tc>
          <w:tcPr>
            <w:tcW w:w="1548" w:type="pct"/>
            <w:shd w:val="clear" w:color="auto" w:fill="D9D9D9"/>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Modalità di aggiudicazione (Accordo Quadro/Convenzione)</w:t>
            </w:r>
          </w:p>
        </w:tc>
      </w:tr>
      <w:tr w:rsidR="00FD2348" w:rsidRPr="00A13EFA" w:rsidTr="00F75F44">
        <w:trPr>
          <w:trHeight w:val="46"/>
          <w:jc w:val="center"/>
        </w:trPr>
        <w:tc>
          <w:tcPr>
            <w:tcW w:w="855" w:type="pct"/>
            <w:shd w:val="clear" w:color="auto" w:fill="auto"/>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2021</w:t>
            </w:r>
          </w:p>
        </w:tc>
        <w:tc>
          <w:tcPr>
            <w:tcW w:w="1299" w:type="pct"/>
            <w:shd w:val="clear" w:color="auto" w:fill="auto"/>
          </w:tcPr>
          <w:p w:rsidR="00FD2348" w:rsidRPr="00186F2C" w:rsidRDefault="00FD2348" w:rsidP="00FD2348">
            <w:pPr>
              <w:spacing w:before="40" w:after="40"/>
              <w:jc w:val="center"/>
              <w:rPr>
                <w:rFonts w:asciiTheme="minorHAnsi" w:hAnsiTheme="minorHAnsi" w:cstheme="minorHAnsi"/>
                <w:sz w:val="18"/>
                <w:szCs w:val="18"/>
              </w:rPr>
            </w:pPr>
          </w:p>
        </w:tc>
        <w:tc>
          <w:tcPr>
            <w:tcW w:w="1298" w:type="pct"/>
          </w:tcPr>
          <w:p w:rsidR="00FD2348" w:rsidRPr="00186F2C" w:rsidRDefault="00FD2348" w:rsidP="00FD2348">
            <w:pPr>
              <w:spacing w:before="40" w:after="40"/>
              <w:jc w:val="center"/>
              <w:rPr>
                <w:rFonts w:asciiTheme="minorHAnsi" w:hAnsiTheme="minorHAnsi" w:cstheme="minorHAnsi"/>
                <w:sz w:val="18"/>
                <w:szCs w:val="18"/>
              </w:rPr>
            </w:pPr>
          </w:p>
        </w:tc>
        <w:tc>
          <w:tcPr>
            <w:tcW w:w="1548" w:type="pct"/>
          </w:tcPr>
          <w:p w:rsidR="00FD2348" w:rsidRPr="00186F2C" w:rsidRDefault="00FD2348" w:rsidP="00FD2348">
            <w:pPr>
              <w:spacing w:before="40" w:after="40"/>
              <w:jc w:val="center"/>
              <w:rPr>
                <w:rFonts w:asciiTheme="minorHAnsi" w:hAnsiTheme="minorHAnsi" w:cstheme="minorHAnsi"/>
                <w:sz w:val="18"/>
                <w:szCs w:val="18"/>
              </w:rPr>
            </w:pPr>
          </w:p>
        </w:tc>
      </w:tr>
      <w:tr w:rsidR="00FD2348" w:rsidRPr="00A13EFA" w:rsidTr="00F75F44">
        <w:trPr>
          <w:trHeight w:val="46"/>
          <w:jc w:val="center"/>
        </w:trPr>
        <w:tc>
          <w:tcPr>
            <w:tcW w:w="855" w:type="pct"/>
            <w:shd w:val="clear" w:color="auto" w:fill="auto"/>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2022</w:t>
            </w:r>
          </w:p>
        </w:tc>
        <w:tc>
          <w:tcPr>
            <w:tcW w:w="1299" w:type="pct"/>
            <w:shd w:val="clear" w:color="auto" w:fill="auto"/>
          </w:tcPr>
          <w:p w:rsidR="00FD2348" w:rsidRPr="00186F2C" w:rsidRDefault="00FD2348" w:rsidP="00FD2348">
            <w:pPr>
              <w:spacing w:before="40" w:after="40"/>
              <w:jc w:val="center"/>
              <w:rPr>
                <w:rFonts w:asciiTheme="minorHAnsi" w:hAnsiTheme="minorHAnsi" w:cstheme="minorHAnsi"/>
                <w:sz w:val="18"/>
                <w:szCs w:val="18"/>
              </w:rPr>
            </w:pPr>
          </w:p>
        </w:tc>
        <w:tc>
          <w:tcPr>
            <w:tcW w:w="1298" w:type="pct"/>
          </w:tcPr>
          <w:p w:rsidR="00FD2348" w:rsidRPr="00186F2C" w:rsidRDefault="00FD2348" w:rsidP="00FD2348">
            <w:pPr>
              <w:spacing w:before="40" w:after="40"/>
              <w:jc w:val="center"/>
              <w:rPr>
                <w:rFonts w:asciiTheme="minorHAnsi" w:hAnsiTheme="minorHAnsi" w:cstheme="minorHAnsi"/>
                <w:sz w:val="18"/>
                <w:szCs w:val="18"/>
              </w:rPr>
            </w:pPr>
          </w:p>
        </w:tc>
        <w:tc>
          <w:tcPr>
            <w:tcW w:w="1548" w:type="pct"/>
          </w:tcPr>
          <w:p w:rsidR="00FD2348" w:rsidRPr="00186F2C" w:rsidRDefault="00FD2348" w:rsidP="00FD2348">
            <w:pPr>
              <w:spacing w:before="40" w:after="40"/>
              <w:jc w:val="center"/>
              <w:rPr>
                <w:rFonts w:asciiTheme="minorHAnsi" w:hAnsiTheme="minorHAnsi" w:cstheme="minorHAnsi"/>
                <w:sz w:val="18"/>
                <w:szCs w:val="18"/>
              </w:rPr>
            </w:pPr>
          </w:p>
        </w:tc>
      </w:tr>
      <w:tr w:rsidR="00FD2348" w:rsidRPr="00A13EFA" w:rsidTr="00F75F44">
        <w:trPr>
          <w:trHeight w:val="46"/>
          <w:jc w:val="center"/>
        </w:trPr>
        <w:tc>
          <w:tcPr>
            <w:tcW w:w="855" w:type="pct"/>
            <w:shd w:val="clear" w:color="auto" w:fill="auto"/>
            <w:vAlign w:val="center"/>
          </w:tcPr>
          <w:p w:rsidR="00FD2348" w:rsidRPr="00186F2C" w:rsidRDefault="00FD2348" w:rsidP="00FD2348">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2023</w:t>
            </w:r>
          </w:p>
        </w:tc>
        <w:tc>
          <w:tcPr>
            <w:tcW w:w="1299" w:type="pct"/>
            <w:shd w:val="clear" w:color="auto" w:fill="auto"/>
          </w:tcPr>
          <w:p w:rsidR="00FD2348" w:rsidRPr="00186F2C" w:rsidRDefault="00FD2348" w:rsidP="00FD2348">
            <w:pPr>
              <w:spacing w:before="40" w:after="40"/>
              <w:jc w:val="center"/>
              <w:rPr>
                <w:rFonts w:asciiTheme="minorHAnsi" w:hAnsiTheme="minorHAnsi" w:cstheme="minorHAnsi"/>
                <w:sz w:val="18"/>
                <w:szCs w:val="18"/>
              </w:rPr>
            </w:pPr>
          </w:p>
        </w:tc>
        <w:tc>
          <w:tcPr>
            <w:tcW w:w="1298" w:type="pct"/>
          </w:tcPr>
          <w:p w:rsidR="00FD2348" w:rsidRPr="00186F2C" w:rsidRDefault="00FD2348" w:rsidP="00FD2348">
            <w:pPr>
              <w:spacing w:before="40" w:after="40"/>
              <w:jc w:val="center"/>
              <w:rPr>
                <w:rFonts w:asciiTheme="minorHAnsi" w:hAnsiTheme="minorHAnsi" w:cstheme="minorHAnsi"/>
                <w:sz w:val="18"/>
                <w:szCs w:val="18"/>
              </w:rPr>
            </w:pPr>
          </w:p>
        </w:tc>
        <w:tc>
          <w:tcPr>
            <w:tcW w:w="1548" w:type="pct"/>
          </w:tcPr>
          <w:p w:rsidR="00FD2348" w:rsidRPr="00186F2C" w:rsidRDefault="00FD2348" w:rsidP="00FD2348">
            <w:pPr>
              <w:spacing w:before="40" w:after="40"/>
              <w:jc w:val="center"/>
              <w:rPr>
                <w:rFonts w:asciiTheme="minorHAnsi" w:hAnsiTheme="minorHAnsi" w:cstheme="minorHAnsi"/>
                <w:sz w:val="18"/>
                <w:szCs w:val="18"/>
              </w:rPr>
            </w:pPr>
          </w:p>
        </w:tc>
      </w:tr>
    </w:tbl>
    <w:p w:rsidR="00704381" w:rsidRPr="004247C8" w:rsidRDefault="00704381" w:rsidP="004247C8">
      <w:pPr>
        <w:jc w:val="both"/>
        <w:rPr>
          <w:rFonts w:asciiTheme="minorHAnsi" w:hAnsiTheme="minorHAnsi" w:cstheme="minorHAnsi"/>
          <w:b/>
          <w:bCs/>
          <w:sz w:val="20"/>
          <w:szCs w:val="20"/>
        </w:rPr>
      </w:pPr>
    </w:p>
    <w:p w:rsidR="00704381" w:rsidRDefault="00704381" w:rsidP="00CB4803">
      <w:pPr>
        <w:pStyle w:val="Paragrafoelenco"/>
        <w:ind w:left="360"/>
        <w:jc w:val="both"/>
        <w:rPr>
          <w:rFonts w:asciiTheme="minorHAnsi" w:hAnsiTheme="minorHAnsi" w:cstheme="minorHAnsi"/>
          <w:b/>
          <w:bCs/>
          <w:sz w:val="20"/>
          <w:szCs w:val="20"/>
        </w:rPr>
      </w:pPr>
    </w:p>
    <w:p w:rsidR="00CB4803" w:rsidRPr="00A13EFA" w:rsidRDefault="00CB4803" w:rsidP="00CB4803">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Note:</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CB4803" w:rsidRPr="00A13EFA" w:rsidTr="00704381">
        <w:trPr>
          <w:trHeight w:val="1024"/>
        </w:trPr>
        <w:tc>
          <w:tcPr>
            <w:tcW w:w="8215" w:type="dxa"/>
            <w:shd w:val="clear" w:color="auto" w:fill="F2F2F2" w:themeFill="background1" w:themeFillShade="F2"/>
          </w:tcPr>
          <w:p w:rsidR="00CB4803" w:rsidRPr="00A13EFA" w:rsidRDefault="00CB4803" w:rsidP="00F75F44">
            <w:pPr>
              <w:jc w:val="both"/>
              <w:rPr>
                <w:rFonts w:asciiTheme="minorHAnsi" w:hAnsiTheme="minorHAnsi" w:cs="Arial"/>
                <w:bCs/>
                <w:sz w:val="20"/>
                <w:szCs w:val="20"/>
              </w:rPr>
            </w:pPr>
          </w:p>
        </w:tc>
      </w:tr>
    </w:tbl>
    <w:p w:rsidR="00186F2C" w:rsidRPr="00186F2C" w:rsidRDefault="00186F2C" w:rsidP="00186F2C">
      <w:pPr>
        <w:pStyle w:val="Paragrafoelenco"/>
        <w:autoSpaceDE w:val="0"/>
        <w:autoSpaceDN w:val="0"/>
        <w:adjustRightInd w:val="0"/>
        <w:snapToGrid w:val="0"/>
        <w:spacing w:line="276" w:lineRule="auto"/>
        <w:ind w:left="360"/>
        <w:jc w:val="both"/>
        <w:rPr>
          <w:rFonts w:asciiTheme="minorHAnsi" w:hAnsiTheme="minorHAnsi" w:cs="Arial"/>
          <w:bCs/>
          <w:sz w:val="20"/>
          <w:szCs w:val="20"/>
        </w:rPr>
      </w:pPr>
    </w:p>
    <w:p w:rsidR="00186F2C" w:rsidRPr="0017584B" w:rsidRDefault="00186F2C" w:rsidP="00186F2C">
      <w:pPr>
        <w:pStyle w:val="Paragrafoelenco"/>
        <w:numPr>
          <w:ilvl w:val="0"/>
          <w:numId w:val="38"/>
        </w:numPr>
        <w:autoSpaceDE w:val="0"/>
        <w:autoSpaceDN w:val="0"/>
        <w:adjustRightInd w:val="0"/>
        <w:snapToGrid w:val="0"/>
        <w:spacing w:line="276" w:lineRule="auto"/>
        <w:jc w:val="both"/>
        <w:rPr>
          <w:rFonts w:asciiTheme="minorHAnsi" w:hAnsiTheme="minorHAnsi" w:cs="Arial"/>
          <w:bCs/>
          <w:sz w:val="20"/>
          <w:szCs w:val="20"/>
        </w:rPr>
      </w:pPr>
      <w:r w:rsidRPr="00D1323A">
        <w:rPr>
          <w:rFonts w:ascii="Calibri" w:hAnsi="Calibri" w:cs="Calibri"/>
          <w:color w:val="000000"/>
          <w:sz w:val="20"/>
          <w:lang w:val="x-none"/>
        </w:rPr>
        <w:t xml:space="preserve">Indicare i contratti </w:t>
      </w:r>
      <w:r w:rsidR="0063130C">
        <w:rPr>
          <w:rFonts w:ascii="Calibri" w:hAnsi="Calibri" w:cs="Calibri"/>
          <w:color w:val="000000"/>
          <w:sz w:val="20"/>
        </w:rPr>
        <w:t>stipulati</w:t>
      </w:r>
      <w:r w:rsidRPr="00D1323A">
        <w:rPr>
          <w:rFonts w:ascii="Calibri" w:hAnsi="Calibri" w:cs="Calibri"/>
          <w:color w:val="000000"/>
          <w:sz w:val="20"/>
          <w:lang w:val="x-none"/>
        </w:rPr>
        <w:t xml:space="preserve"> con specifico riferimento alle attività oggetto della presente consultazione</w:t>
      </w:r>
      <w:r w:rsidRPr="0017584B">
        <w:rPr>
          <w:rFonts w:ascii="Calibri" w:hAnsi="Calibri" w:cs="Calibri"/>
          <w:color w:val="000000"/>
          <w:sz w:val="20"/>
          <w:lang w:val="x-none"/>
        </w:rPr>
        <w:t xml:space="preserve"> nei tre anni precedenti la pubblicazione del presente documento:</w:t>
      </w:r>
    </w:p>
    <w:p w:rsidR="00186F2C" w:rsidRPr="0017584B" w:rsidRDefault="00186F2C" w:rsidP="00186F2C">
      <w:pPr>
        <w:pStyle w:val="Paragrafoelenco"/>
        <w:autoSpaceDE w:val="0"/>
        <w:autoSpaceDN w:val="0"/>
        <w:adjustRightInd w:val="0"/>
        <w:snapToGrid w:val="0"/>
        <w:spacing w:line="276" w:lineRule="auto"/>
        <w:ind w:left="360"/>
        <w:jc w:val="both"/>
        <w:rPr>
          <w:rFonts w:asciiTheme="minorHAnsi" w:hAnsiTheme="minorHAnsi" w:cs="Arial"/>
          <w:bCs/>
          <w:sz w:val="20"/>
          <w:szCs w:val="20"/>
        </w:rPr>
      </w:pPr>
    </w:p>
    <w:tbl>
      <w:tblPr>
        <w:tblStyle w:val="Grigliatabella"/>
        <w:tblW w:w="0" w:type="auto"/>
        <w:tblInd w:w="360" w:type="dxa"/>
        <w:tblLayout w:type="fixed"/>
        <w:tblLook w:val="04A0" w:firstRow="1" w:lastRow="0" w:firstColumn="1" w:lastColumn="0" w:noHBand="0" w:noVBand="1"/>
      </w:tblPr>
      <w:tblGrid>
        <w:gridCol w:w="1053"/>
        <w:gridCol w:w="850"/>
        <w:gridCol w:w="1418"/>
        <w:gridCol w:w="992"/>
        <w:gridCol w:w="1559"/>
        <w:gridCol w:w="993"/>
        <w:gridCol w:w="1269"/>
      </w:tblGrid>
      <w:tr w:rsidR="00186F2C" w:rsidRPr="0017584B" w:rsidTr="00EE42B1">
        <w:tc>
          <w:tcPr>
            <w:tcW w:w="1053"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Oggetto del Contratto</w:t>
            </w:r>
          </w:p>
        </w:tc>
        <w:tc>
          <w:tcPr>
            <w:tcW w:w="850"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 xml:space="preserve">Anno </w:t>
            </w:r>
          </w:p>
        </w:tc>
        <w:tc>
          <w:tcPr>
            <w:tcW w:w="1418"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Forma di Partecipazione (singola, RTI,...)</w:t>
            </w:r>
          </w:p>
        </w:tc>
        <w:tc>
          <w:tcPr>
            <w:tcW w:w="992"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Settore pubblico/privato</w:t>
            </w:r>
          </w:p>
        </w:tc>
        <w:tc>
          <w:tcPr>
            <w:tcW w:w="1559"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Denominazione cliente</w:t>
            </w:r>
          </w:p>
        </w:tc>
        <w:tc>
          <w:tcPr>
            <w:tcW w:w="993"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 xml:space="preserve">Durata contratto </w:t>
            </w:r>
          </w:p>
        </w:tc>
        <w:tc>
          <w:tcPr>
            <w:tcW w:w="1269" w:type="dxa"/>
            <w:shd w:val="clear" w:color="auto" w:fill="D9D9D9" w:themeFill="background1" w:themeFillShade="D9"/>
          </w:tcPr>
          <w:p w:rsidR="00186F2C" w:rsidRPr="00186F2C" w:rsidRDefault="00186F2C" w:rsidP="00EE42B1">
            <w:pPr>
              <w:pStyle w:val="Paragrafoelenco"/>
              <w:autoSpaceDE w:val="0"/>
              <w:autoSpaceDN w:val="0"/>
              <w:adjustRightInd w:val="0"/>
              <w:snapToGrid w:val="0"/>
              <w:spacing w:line="276" w:lineRule="auto"/>
              <w:ind w:left="0"/>
              <w:jc w:val="both"/>
              <w:rPr>
                <w:rFonts w:ascii="Calibri" w:hAnsi="Calibri" w:cs="Calibri"/>
                <w:b/>
                <w:color w:val="000000"/>
                <w:sz w:val="18"/>
                <w:szCs w:val="18"/>
              </w:rPr>
            </w:pPr>
            <w:r w:rsidRPr="00186F2C">
              <w:rPr>
                <w:rFonts w:ascii="Calibri" w:hAnsi="Calibri" w:cs="Calibri"/>
                <w:b/>
                <w:color w:val="000000"/>
                <w:sz w:val="18"/>
                <w:szCs w:val="18"/>
              </w:rPr>
              <w:t xml:space="preserve">Valore Contratto </w:t>
            </w:r>
          </w:p>
        </w:tc>
      </w:tr>
      <w:tr w:rsidR="00186F2C" w:rsidRPr="0017584B" w:rsidTr="00EE42B1">
        <w:tc>
          <w:tcPr>
            <w:tcW w:w="1053"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850"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418"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992"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559"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993"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269"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r>
      <w:tr w:rsidR="00186F2C" w:rsidRPr="0017584B" w:rsidTr="00EE42B1">
        <w:tc>
          <w:tcPr>
            <w:tcW w:w="1053"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850"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418"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992"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559"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993"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269"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r>
      <w:tr w:rsidR="00186F2C" w:rsidRPr="0017584B" w:rsidTr="00EE42B1">
        <w:tc>
          <w:tcPr>
            <w:tcW w:w="1053"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850"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418"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992"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559"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993"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c>
          <w:tcPr>
            <w:tcW w:w="1269" w:type="dxa"/>
          </w:tcPr>
          <w:p w:rsidR="00186F2C" w:rsidRPr="0017584B" w:rsidRDefault="00186F2C" w:rsidP="00EE42B1">
            <w:pPr>
              <w:pStyle w:val="Paragrafoelenco"/>
              <w:autoSpaceDE w:val="0"/>
              <w:autoSpaceDN w:val="0"/>
              <w:adjustRightInd w:val="0"/>
              <w:snapToGrid w:val="0"/>
              <w:spacing w:line="276" w:lineRule="auto"/>
              <w:ind w:left="0"/>
              <w:jc w:val="both"/>
              <w:rPr>
                <w:rFonts w:ascii="Calibri" w:hAnsi="Calibri" w:cs="Calibri"/>
                <w:color w:val="000000"/>
                <w:sz w:val="20"/>
                <w:lang w:val="x-none"/>
              </w:rPr>
            </w:pPr>
          </w:p>
        </w:tc>
      </w:tr>
    </w:tbl>
    <w:p w:rsidR="004247C8" w:rsidRDefault="004247C8" w:rsidP="00186F2C">
      <w:pPr>
        <w:pStyle w:val="Paragrafoelenco"/>
        <w:ind w:left="360"/>
        <w:jc w:val="both"/>
        <w:rPr>
          <w:rFonts w:asciiTheme="minorHAnsi" w:hAnsiTheme="minorHAnsi" w:cstheme="minorHAnsi"/>
          <w:b/>
          <w:bCs/>
          <w:sz w:val="20"/>
          <w:szCs w:val="20"/>
        </w:rPr>
      </w:pPr>
    </w:p>
    <w:p w:rsidR="00186F2C" w:rsidRPr="00A13EFA" w:rsidRDefault="00186F2C" w:rsidP="00186F2C">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Note:</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186F2C" w:rsidRPr="00A13EFA" w:rsidTr="00704381">
        <w:trPr>
          <w:trHeight w:val="1121"/>
        </w:trPr>
        <w:tc>
          <w:tcPr>
            <w:tcW w:w="8215" w:type="dxa"/>
            <w:shd w:val="clear" w:color="auto" w:fill="F2F2F2" w:themeFill="background1" w:themeFillShade="F2"/>
          </w:tcPr>
          <w:p w:rsidR="00186F2C" w:rsidRPr="00A13EFA" w:rsidRDefault="00186F2C" w:rsidP="00EE42B1">
            <w:pPr>
              <w:jc w:val="both"/>
              <w:rPr>
                <w:rFonts w:asciiTheme="minorHAnsi" w:hAnsiTheme="minorHAnsi" w:cs="Arial"/>
                <w:bCs/>
                <w:sz w:val="20"/>
                <w:szCs w:val="20"/>
              </w:rPr>
            </w:pPr>
          </w:p>
        </w:tc>
      </w:tr>
    </w:tbl>
    <w:p w:rsidR="00B01C2B" w:rsidRPr="00B01C2B" w:rsidRDefault="00CB4803" w:rsidP="00B01C2B">
      <w:pPr>
        <w:numPr>
          <w:ilvl w:val="0"/>
          <w:numId w:val="38"/>
        </w:numPr>
        <w:spacing w:before="300" w:after="160" w:line="276" w:lineRule="auto"/>
        <w:ind w:left="283" w:hanging="357"/>
        <w:jc w:val="both"/>
        <w:rPr>
          <w:rFonts w:asciiTheme="minorHAnsi" w:hAnsiTheme="minorHAnsi" w:cstheme="minorHAnsi"/>
          <w:sz w:val="20"/>
          <w:szCs w:val="20"/>
        </w:rPr>
      </w:pPr>
      <w:r w:rsidRPr="00A13EFA">
        <w:rPr>
          <w:rFonts w:asciiTheme="minorHAnsi" w:hAnsiTheme="minorHAnsi" w:cstheme="minorHAnsi"/>
          <w:bCs/>
          <w:sz w:val="20"/>
          <w:szCs w:val="22"/>
        </w:rPr>
        <w:t>Indi</w:t>
      </w:r>
      <w:r w:rsidR="00D83BBB">
        <w:rPr>
          <w:rFonts w:asciiTheme="minorHAnsi" w:hAnsiTheme="minorHAnsi" w:cstheme="minorHAnsi"/>
          <w:bCs/>
          <w:sz w:val="20"/>
          <w:szCs w:val="22"/>
        </w:rPr>
        <w:t>care</w:t>
      </w:r>
      <w:r w:rsidR="006A30FB">
        <w:rPr>
          <w:rFonts w:asciiTheme="minorHAnsi" w:hAnsiTheme="minorHAnsi" w:cstheme="minorHAnsi"/>
          <w:bCs/>
          <w:sz w:val="20"/>
          <w:szCs w:val="22"/>
        </w:rPr>
        <w:t>, ove possibile,</w:t>
      </w:r>
      <w:r w:rsidR="00D83BBB">
        <w:rPr>
          <w:rFonts w:asciiTheme="minorHAnsi" w:hAnsiTheme="minorHAnsi" w:cstheme="minorHAnsi"/>
          <w:bCs/>
          <w:sz w:val="20"/>
          <w:szCs w:val="22"/>
        </w:rPr>
        <w:t xml:space="preserve"> la durata dei contratti per i servizi di </w:t>
      </w:r>
      <w:r w:rsidR="006A30FB">
        <w:rPr>
          <w:rFonts w:asciiTheme="minorHAnsi" w:hAnsiTheme="minorHAnsi" w:cstheme="minorHAnsi"/>
          <w:bCs/>
          <w:sz w:val="20"/>
          <w:szCs w:val="22"/>
        </w:rPr>
        <w:t>radiologia domiciliare più</w:t>
      </w:r>
      <w:r w:rsidRPr="00A13EFA">
        <w:rPr>
          <w:rFonts w:asciiTheme="minorHAnsi" w:hAnsiTheme="minorHAnsi" w:cstheme="minorHAnsi"/>
          <w:bCs/>
          <w:sz w:val="20"/>
          <w:szCs w:val="22"/>
        </w:rPr>
        <w:t xml:space="preserve"> diffusa tra le </w:t>
      </w:r>
      <w:r w:rsidR="00B01C2B">
        <w:rPr>
          <w:rFonts w:asciiTheme="minorHAnsi" w:hAnsiTheme="minorHAnsi" w:cstheme="minorHAnsi"/>
          <w:bCs/>
          <w:sz w:val="20"/>
          <w:szCs w:val="22"/>
        </w:rPr>
        <w:t>Pubbliche Amministrazioni.</w:t>
      </w:r>
    </w:p>
    <w:p w:rsidR="00B01C2B" w:rsidRPr="00B01C2B" w:rsidRDefault="00B01C2B" w:rsidP="00B01C2B">
      <w:pPr>
        <w:spacing w:before="300" w:after="160" w:line="276" w:lineRule="auto"/>
        <w:ind w:left="283"/>
        <w:jc w:val="both"/>
        <w:rPr>
          <w:rFonts w:asciiTheme="minorHAnsi" w:hAnsiTheme="minorHAnsi" w:cstheme="minorHAnsi"/>
          <w:sz w:val="20"/>
          <w:szCs w:val="20"/>
        </w:rPr>
      </w:pPr>
    </w:p>
    <w:p w:rsidR="00CB4803" w:rsidRPr="00B01C2B" w:rsidRDefault="00CB4803" w:rsidP="00B01C2B">
      <w:pPr>
        <w:spacing w:before="300" w:after="160" w:line="276" w:lineRule="auto"/>
        <w:ind w:left="283"/>
        <w:jc w:val="both"/>
        <w:rPr>
          <w:rFonts w:asciiTheme="minorHAnsi" w:hAnsiTheme="minorHAnsi" w:cstheme="minorHAnsi"/>
          <w:sz w:val="20"/>
          <w:szCs w:val="20"/>
        </w:rPr>
      </w:pPr>
      <w:r w:rsidRPr="00B01C2B">
        <w:rPr>
          <w:rFonts w:asciiTheme="minorHAnsi" w:hAnsiTheme="minorHAnsi" w:cstheme="minorHAnsi"/>
          <w:b/>
          <w:bCs/>
          <w:sz w:val="20"/>
          <w:szCs w:val="20"/>
        </w:rPr>
        <w:lastRenderedPageBreak/>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CB4803" w:rsidRPr="00A13EFA" w:rsidTr="00F75F44">
        <w:trPr>
          <w:trHeight w:val="1824"/>
        </w:trPr>
        <w:tc>
          <w:tcPr>
            <w:tcW w:w="8215" w:type="dxa"/>
            <w:shd w:val="clear" w:color="auto" w:fill="F2F2F2" w:themeFill="background1" w:themeFillShade="F2"/>
          </w:tcPr>
          <w:p w:rsidR="00CB4803" w:rsidRPr="00A13EFA" w:rsidRDefault="00CB4803" w:rsidP="00F75F44">
            <w:pPr>
              <w:jc w:val="both"/>
              <w:rPr>
                <w:rFonts w:asciiTheme="minorHAnsi" w:hAnsiTheme="minorHAnsi" w:cs="Arial"/>
                <w:bCs/>
                <w:sz w:val="20"/>
                <w:szCs w:val="20"/>
              </w:rPr>
            </w:pPr>
          </w:p>
        </w:tc>
      </w:tr>
    </w:tbl>
    <w:p w:rsidR="00CB4803" w:rsidRPr="00A13EFA" w:rsidRDefault="00CB4803" w:rsidP="00CB4803">
      <w:pPr>
        <w:numPr>
          <w:ilvl w:val="0"/>
          <w:numId w:val="38"/>
        </w:numPr>
        <w:spacing w:before="300" w:after="160" w:line="276" w:lineRule="auto"/>
        <w:ind w:left="283" w:hanging="357"/>
        <w:jc w:val="both"/>
        <w:rPr>
          <w:rFonts w:asciiTheme="minorHAnsi" w:hAnsiTheme="minorHAnsi" w:cstheme="minorHAnsi"/>
          <w:sz w:val="20"/>
          <w:szCs w:val="20"/>
        </w:rPr>
      </w:pPr>
      <w:r w:rsidRPr="00A13EFA">
        <w:rPr>
          <w:rFonts w:asciiTheme="minorHAnsi" w:hAnsiTheme="minorHAnsi" w:cstheme="minorHAnsi"/>
          <w:sz w:val="20"/>
          <w:szCs w:val="20"/>
        </w:rPr>
        <w:t>Indicare il fatturato globale dell’azienda in Italia</w:t>
      </w:r>
      <w:r>
        <w:rPr>
          <w:rFonts w:asciiTheme="minorHAnsi" w:hAnsiTheme="minorHAnsi" w:cstheme="minorHAnsi"/>
          <w:sz w:val="20"/>
          <w:szCs w:val="20"/>
        </w:rPr>
        <w:t xml:space="preserve"> e quello specifico per i </w:t>
      </w:r>
      <w:r w:rsidRPr="00CB4803">
        <w:rPr>
          <w:rFonts w:asciiTheme="minorHAnsi" w:hAnsiTheme="minorHAnsi" w:cs="Arial"/>
          <w:b/>
          <w:bCs/>
          <w:sz w:val="20"/>
          <w:szCs w:val="20"/>
        </w:rPr>
        <w:t xml:space="preserve">servizi di </w:t>
      </w:r>
      <w:r w:rsidR="006A30FB">
        <w:rPr>
          <w:rFonts w:asciiTheme="minorHAnsi" w:hAnsiTheme="minorHAnsi" w:cs="Arial"/>
          <w:b/>
          <w:bCs/>
          <w:sz w:val="20"/>
          <w:szCs w:val="20"/>
        </w:rPr>
        <w:t>radiologia domiciliare</w:t>
      </w:r>
      <w:r>
        <w:rPr>
          <w:rFonts w:asciiTheme="minorHAnsi" w:hAnsiTheme="minorHAnsi" w:cstheme="minorHAnsi"/>
          <w:sz w:val="20"/>
          <w:szCs w:val="20"/>
        </w:rPr>
        <w:t xml:space="preserve"> </w:t>
      </w:r>
      <w:r w:rsidRPr="00A13EFA">
        <w:rPr>
          <w:rFonts w:asciiTheme="minorHAnsi" w:hAnsiTheme="minorHAnsi" w:cstheme="minorHAnsi"/>
          <w:sz w:val="20"/>
          <w:szCs w:val="20"/>
        </w:rPr>
        <w:t xml:space="preserve">nel triennio precedente </w:t>
      </w:r>
      <w:r>
        <w:rPr>
          <w:rFonts w:asciiTheme="minorHAnsi" w:hAnsiTheme="minorHAnsi" w:cstheme="minorHAnsi"/>
          <w:sz w:val="20"/>
          <w:szCs w:val="20"/>
        </w:rPr>
        <w:t>all’anno corrente</w:t>
      </w:r>
      <w:r w:rsidRPr="00A13EFA">
        <w:rPr>
          <w:rFonts w:asciiTheme="minorHAnsi" w:hAnsiTheme="minorHAnsi" w:cstheme="minorHAnsi"/>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171"/>
        <w:gridCol w:w="2171"/>
        <w:gridCol w:w="2171"/>
      </w:tblGrid>
      <w:tr w:rsidR="00CB4803" w:rsidRPr="00A13EFA" w:rsidTr="00D1323A">
        <w:trPr>
          <w:cantSplit/>
          <w:trHeight w:val="307"/>
          <w:tblHeader/>
          <w:jc w:val="center"/>
        </w:trPr>
        <w:tc>
          <w:tcPr>
            <w:tcW w:w="1166" w:type="pct"/>
            <w:shd w:val="clear" w:color="auto" w:fill="D9D9D9" w:themeFill="background1" w:themeFillShade="D9"/>
            <w:vAlign w:val="center"/>
          </w:tcPr>
          <w:p w:rsidR="00CB4803" w:rsidRPr="00186F2C" w:rsidRDefault="00CB4803" w:rsidP="00F75F44">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Italia globale</w:t>
            </w:r>
          </w:p>
        </w:tc>
        <w:tc>
          <w:tcPr>
            <w:tcW w:w="1278" w:type="pct"/>
            <w:shd w:val="clear" w:color="auto" w:fill="D9D9D9" w:themeFill="background1" w:themeFillShade="D9"/>
            <w:vAlign w:val="center"/>
          </w:tcPr>
          <w:p w:rsidR="00CB4803" w:rsidRPr="00186F2C" w:rsidRDefault="00CB4803" w:rsidP="00F75F44">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w:t>
            </w:r>
            <w:r w:rsidR="0063130C">
              <w:rPr>
                <w:rFonts w:asciiTheme="minorHAnsi" w:hAnsiTheme="minorHAnsi" w:cstheme="minorHAnsi"/>
                <w:b/>
                <w:sz w:val="18"/>
                <w:szCs w:val="18"/>
              </w:rPr>
              <w:t>0</w:t>
            </w:r>
          </w:p>
        </w:tc>
        <w:tc>
          <w:tcPr>
            <w:tcW w:w="1278" w:type="pct"/>
            <w:shd w:val="clear" w:color="auto" w:fill="D9D9D9" w:themeFill="background1" w:themeFillShade="D9"/>
            <w:vAlign w:val="center"/>
          </w:tcPr>
          <w:p w:rsidR="00CB4803" w:rsidRPr="00186F2C" w:rsidRDefault="00CB4803" w:rsidP="00F75F44">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w:t>
            </w:r>
            <w:r w:rsidR="0063130C">
              <w:rPr>
                <w:rFonts w:asciiTheme="minorHAnsi" w:hAnsiTheme="minorHAnsi" w:cstheme="minorHAnsi"/>
                <w:b/>
                <w:sz w:val="18"/>
                <w:szCs w:val="18"/>
              </w:rPr>
              <w:t>1</w:t>
            </w:r>
          </w:p>
        </w:tc>
        <w:tc>
          <w:tcPr>
            <w:tcW w:w="1278" w:type="pct"/>
            <w:shd w:val="clear" w:color="auto" w:fill="D9D9D9" w:themeFill="background1" w:themeFillShade="D9"/>
            <w:vAlign w:val="center"/>
          </w:tcPr>
          <w:p w:rsidR="00CB4803" w:rsidRPr="00186F2C" w:rsidRDefault="00CB4803" w:rsidP="00F75F44">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w:t>
            </w:r>
            <w:r w:rsidR="0063130C">
              <w:rPr>
                <w:rFonts w:asciiTheme="minorHAnsi" w:hAnsiTheme="minorHAnsi" w:cstheme="minorHAnsi"/>
                <w:b/>
                <w:sz w:val="18"/>
                <w:szCs w:val="18"/>
              </w:rPr>
              <w:t>2</w:t>
            </w:r>
          </w:p>
        </w:tc>
      </w:tr>
      <w:tr w:rsidR="00CB4803" w:rsidRPr="00A13EFA" w:rsidTr="00D1323A">
        <w:trPr>
          <w:trHeight w:val="81"/>
          <w:jc w:val="center"/>
        </w:trPr>
        <w:tc>
          <w:tcPr>
            <w:tcW w:w="1166" w:type="pct"/>
            <w:shd w:val="clear" w:color="auto" w:fill="auto"/>
            <w:vAlign w:val="center"/>
          </w:tcPr>
          <w:p w:rsidR="00CB4803" w:rsidRPr="00186F2C" w:rsidRDefault="00CB4803" w:rsidP="00F75F44">
            <w:pPr>
              <w:spacing w:before="40" w:after="40"/>
              <w:rPr>
                <w:rFonts w:asciiTheme="minorHAnsi" w:hAnsiTheme="minorHAnsi" w:cstheme="minorHAnsi"/>
                <w:b/>
                <w:sz w:val="18"/>
                <w:szCs w:val="18"/>
              </w:rPr>
            </w:pPr>
            <w:r w:rsidRPr="00186F2C">
              <w:rPr>
                <w:rFonts w:asciiTheme="minorHAnsi" w:hAnsiTheme="minorHAnsi" w:cstheme="minorHAnsi"/>
                <w:b/>
                <w:sz w:val="18"/>
                <w:szCs w:val="18"/>
              </w:rPr>
              <w:t>Fatturato globale dell’azienda</w:t>
            </w: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r>
      <w:tr w:rsidR="00CB4803" w:rsidRPr="00A13EFA" w:rsidTr="00D1323A">
        <w:trPr>
          <w:trHeight w:val="81"/>
          <w:jc w:val="center"/>
        </w:trPr>
        <w:tc>
          <w:tcPr>
            <w:tcW w:w="1166" w:type="pct"/>
            <w:shd w:val="clear" w:color="auto" w:fill="auto"/>
            <w:vAlign w:val="center"/>
          </w:tcPr>
          <w:p w:rsidR="00CB4803" w:rsidRPr="00186F2C" w:rsidRDefault="00CB4803" w:rsidP="006A30FB">
            <w:pPr>
              <w:spacing w:before="40" w:after="40"/>
              <w:rPr>
                <w:rFonts w:asciiTheme="minorHAnsi" w:hAnsiTheme="minorHAnsi" w:cstheme="minorHAnsi"/>
                <w:b/>
                <w:sz w:val="18"/>
                <w:szCs w:val="18"/>
              </w:rPr>
            </w:pPr>
            <w:r w:rsidRPr="00186F2C">
              <w:rPr>
                <w:rFonts w:asciiTheme="minorHAnsi" w:hAnsiTheme="minorHAnsi" w:cstheme="minorHAnsi"/>
                <w:b/>
                <w:sz w:val="18"/>
                <w:szCs w:val="18"/>
              </w:rPr>
              <w:t xml:space="preserve">Fatturato specifico </w:t>
            </w:r>
            <w:r w:rsidR="006A30FB">
              <w:rPr>
                <w:rFonts w:asciiTheme="minorHAnsi" w:hAnsiTheme="minorHAnsi" w:cstheme="minorHAnsi"/>
                <w:b/>
                <w:sz w:val="18"/>
                <w:szCs w:val="18"/>
              </w:rPr>
              <w:t>servizi di radiologia domiciliare</w:t>
            </w: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r>
      <w:tr w:rsidR="00CB4803" w:rsidRPr="00A13EFA" w:rsidTr="00D1323A">
        <w:trPr>
          <w:trHeight w:val="81"/>
          <w:jc w:val="center"/>
        </w:trPr>
        <w:tc>
          <w:tcPr>
            <w:tcW w:w="1166" w:type="pct"/>
            <w:shd w:val="clear" w:color="auto" w:fill="auto"/>
            <w:vAlign w:val="center"/>
          </w:tcPr>
          <w:p w:rsidR="00CB4803" w:rsidRPr="00186F2C" w:rsidRDefault="00CB4803" w:rsidP="00CB4803">
            <w:pPr>
              <w:spacing w:before="40" w:after="40"/>
              <w:rPr>
                <w:rFonts w:asciiTheme="minorHAnsi" w:hAnsiTheme="minorHAnsi" w:cstheme="minorHAnsi"/>
                <w:b/>
                <w:sz w:val="18"/>
                <w:szCs w:val="18"/>
              </w:rPr>
            </w:pPr>
            <w:r w:rsidRPr="00186F2C">
              <w:rPr>
                <w:rFonts w:asciiTheme="minorHAnsi" w:hAnsiTheme="minorHAnsi" w:cstheme="minorHAnsi"/>
                <w:b/>
                <w:sz w:val="18"/>
                <w:szCs w:val="18"/>
              </w:rPr>
              <w:t xml:space="preserve">Quota di mercato </w:t>
            </w: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c>
          <w:tcPr>
            <w:tcW w:w="1278" w:type="pct"/>
            <w:shd w:val="clear" w:color="auto" w:fill="auto"/>
            <w:vAlign w:val="center"/>
          </w:tcPr>
          <w:p w:rsidR="00CB4803" w:rsidRPr="00186F2C" w:rsidRDefault="00CB4803" w:rsidP="00F75F44">
            <w:pPr>
              <w:spacing w:before="40" w:after="40"/>
              <w:jc w:val="center"/>
              <w:rPr>
                <w:rFonts w:asciiTheme="minorHAnsi" w:hAnsiTheme="minorHAnsi" w:cstheme="minorHAnsi"/>
                <w:sz w:val="18"/>
                <w:szCs w:val="18"/>
              </w:rPr>
            </w:pPr>
          </w:p>
        </w:tc>
      </w:tr>
    </w:tbl>
    <w:p w:rsidR="00CB4803" w:rsidRPr="00A13EFA" w:rsidRDefault="00CB4803" w:rsidP="00CB4803">
      <w:pPr>
        <w:numPr>
          <w:ilvl w:val="0"/>
          <w:numId w:val="38"/>
        </w:numPr>
        <w:spacing w:before="300" w:after="160" w:line="276" w:lineRule="auto"/>
        <w:ind w:left="283" w:hanging="357"/>
        <w:jc w:val="both"/>
        <w:rPr>
          <w:rFonts w:asciiTheme="minorHAnsi" w:hAnsiTheme="minorHAnsi" w:cstheme="minorHAnsi"/>
          <w:sz w:val="20"/>
          <w:szCs w:val="20"/>
        </w:rPr>
      </w:pPr>
      <w:r w:rsidRPr="00A13EFA">
        <w:rPr>
          <w:rFonts w:asciiTheme="minorHAnsi" w:hAnsiTheme="minorHAnsi" w:cstheme="minorHAnsi"/>
          <w:b/>
          <w:bCs/>
          <w:sz w:val="20"/>
          <w:szCs w:val="20"/>
          <w:u w:val="single"/>
        </w:rPr>
        <w:t>Per la sola Pubblica Amministrazione</w:t>
      </w:r>
      <w:r w:rsidRPr="00A13EFA">
        <w:rPr>
          <w:rFonts w:asciiTheme="minorHAnsi" w:hAnsiTheme="minorHAnsi" w:cstheme="minorHAnsi"/>
          <w:bCs/>
          <w:sz w:val="20"/>
          <w:szCs w:val="20"/>
        </w:rPr>
        <w:t xml:space="preserve">, indicare il fatturato e la quota di mercato per </w:t>
      </w:r>
      <w:r>
        <w:rPr>
          <w:rFonts w:asciiTheme="minorHAnsi" w:hAnsiTheme="minorHAnsi" w:cstheme="minorHAnsi"/>
          <w:sz w:val="20"/>
          <w:szCs w:val="20"/>
        </w:rPr>
        <w:t xml:space="preserve">i </w:t>
      </w:r>
      <w:r w:rsidRPr="00CB4803">
        <w:rPr>
          <w:rFonts w:asciiTheme="minorHAnsi" w:hAnsiTheme="minorHAnsi" w:cs="Arial"/>
          <w:b/>
          <w:bCs/>
          <w:sz w:val="20"/>
          <w:szCs w:val="20"/>
        </w:rPr>
        <w:t xml:space="preserve">servizi di </w:t>
      </w:r>
      <w:r w:rsidR="006A30FB">
        <w:rPr>
          <w:rFonts w:asciiTheme="minorHAnsi" w:hAnsiTheme="minorHAnsi" w:cs="Arial"/>
          <w:b/>
          <w:bCs/>
          <w:sz w:val="20"/>
          <w:szCs w:val="20"/>
        </w:rPr>
        <w:t>radiologia domiciliare</w:t>
      </w:r>
      <w:r w:rsidRPr="00A13EFA">
        <w:rPr>
          <w:rFonts w:asciiTheme="minorHAnsi" w:hAnsiTheme="minorHAnsi" w:cstheme="minorHAnsi"/>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158"/>
        <w:gridCol w:w="2158"/>
        <w:gridCol w:w="2159"/>
      </w:tblGrid>
      <w:tr w:rsidR="00CB4803" w:rsidRPr="00A13EFA" w:rsidTr="00F75F44">
        <w:trPr>
          <w:cantSplit/>
          <w:tblHeader/>
          <w:jc w:val="center"/>
        </w:trPr>
        <w:tc>
          <w:tcPr>
            <w:tcW w:w="1188" w:type="pct"/>
            <w:shd w:val="clear" w:color="auto" w:fill="D9D9D9" w:themeFill="background1" w:themeFillShade="D9"/>
            <w:vAlign w:val="center"/>
          </w:tcPr>
          <w:p w:rsidR="00CB4803" w:rsidRPr="00186F2C" w:rsidRDefault="00CB4803" w:rsidP="00CB4803">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Italia P.A.</w:t>
            </w:r>
          </w:p>
        </w:tc>
        <w:tc>
          <w:tcPr>
            <w:tcW w:w="1270" w:type="pct"/>
            <w:shd w:val="clear" w:color="auto" w:fill="D9D9D9" w:themeFill="background1" w:themeFillShade="D9"/>
            <w:vAlign w:val="center"/>
          </w:tcPr>
          <w:p w:rsidR="00CB4803" w:rsidRPr="00186F2C" w:rsidRDefault="00CB4803" w:rsidP="00CB4803">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w:t>
            </w:r>
            <w:r w:rsidR="0063130C">
              <w:rPr>
                <w:rFonts w:asciiTheme="minorHAnsi" w:hAnsiTheme="minorHAnsi" w:cstheme="minorHAnsi"/>
                <w:b/>
                <w:sz w:val="18"/>
                <w:szCs w:val="18"/>
              </w:rPr>
              <w:t>0</w:t>
            </w:r>
          </w:p>
        </w:tc>
        <w:tc>
          <w:tcPr>
            <w:tcW w:w="1270" w:type="pct"/>
            <w:shd w:val="clear" w:color="auto" w:fill="D9D9D9" w:themeFill="background1" w:themeFillShade="D9"/>
            <w:vAlign w:val="center"/>
          </w:tcPr>
          <w:p w:rsidR="00CB4803" w:rsidRPr="00186F2C" w:rsidRDefault="00CB4803" w:rsidP="00CB4803">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w:t>
            </w:r>
            <w:r w:rsidR="0063130C">
              <w:rPr>
                <w:rFonts w:asciiTheme="minorHAnsi" w:hAnsiTheme="minorHAnsi" w:cstheme="minorHAnsi"/>
                <w:b/>
                <w:sz w:val="18"/>
                <w:szCs w:val="18"/>
              </w:rPr>
              <w:t>1</w:t>
            </w:r>
          </w:p>
        </w:tc>
        <w:tc>
          <w:tcPr>
            <w:tcW w:w="1271" w:type="pct"/>
            <w:shd w:val="clear" w:color="auto" w:fill="D9D9D9" w:themeFill="background1" w:themeFillShade="D9"/>
            <w:vAlign w:val="center"/>
          </w:tcPr>
          <w:p w:rsidR="00CB4803" w:rsidRPr="00186F2C" w:rsidRDefault="00CB4803" w:rsidP="0063130C">
            <w:pPr>
              <w:spacing w:before="40" w:after="40"/>
              <w:jc w:val="center"/>
              <w:rPr>
                <w:rFonts w:asciiTheme="minorHAnsi" w:hAnsiTheme="minorHAnsi" w:cstheme="minorHAnsi"/>
                <w:b/>
                <w:sz w:val="18"/>
                <w:szCs w:val="18"/>
              </w:rPr>
            </w:pPr>
            <w:r w:rsidRPr="00186F2C">
              <w:rPr>
                <w:rFonts w:asciiTheme="minorHAnsi" w:hAnsiTheme="minorHAnsi" w:cstheme="minorHAnsi"/>
                <w:b/>
                <w:sz w:val="18"/>
                <w:szCs w:val="18"/>
              </w:rPr>
              <w:t>202</w:t>
            </w:r>
            <w:r w:rsidR="0063130C">
              <w:rPr>
                <w:rFonts w:asciiTheme="minorHAnsi" w:hAnsiTheme="minorHAnsi" w:cstheme="minorHAnsi"/>
                <w:b/>
                <w:sz w:val="18"/>
                <w:szCs w:val="18"/>
              </w:rPr>
              <w:t>2</w:t>
            </w:r>
          </w:p>
        </w:tc>
      </w:tr>
      <w:tr w:rsidR="00CB4803" w:rsidRPr="00A13EFA" w:rsidTr="00F75F44">
        <w:trPr>
          <w:trHeight w:val="64"/>
          <w:jc w:val="center"/>
        </w:trPr>
        <w:tc>
          <w:tcPr>
            <w:tcW w:w="1188" w:type="pct"/>
            <w:shd w:val="clear" w:color="auto" w:fill="auto"/>
            <w:vAlign w:val="center"/>
          </w:tcPr>
          <w:p w:rsidR="00CB4803" w:rsidRPr="00186F2C" w:rsidRDefault="00CB4803" w:rsidP="006A30FB">
            <w:pPr>
              <w:spacing w:before="40" w:after="40"/>
              <w:rPr>
                <w:rFonts w:asciiTheme="minorHAnsi" w:hAnsiTheme="minorHAnsi" w:cstheme="minorHAnsi"/>
                <w:b/>
                <w:sz w:val="18"/>
                <w:szCs w:val="18"/>
              </w:rPr>
            </w:pPr>
            <w:r w:rsidRPr="00186F2C">
              <w:rPr>
                <w:rFonts w:asciiTheme="minorHAnsi" w:hAnsiTheme="minorHAnsi" w:cstheme="minorHAnsi"/>
                <w:b/>
                <w:sz w:val="18"/>
                <w:szCs w:val="18"/>
              </w:rPr>
              <w:t xml:space="preserve">Fatturato specifico servizi </w:t>
            </w:r>
            <w:r w:rsidR="006A30FB">
              <w:rPr>
                <w:rFonts w:asciiTheme="minorHAnsi" w:hAnsiTheme="minorHAnsi" w:cstheme="minorHAnsi"/>
                <w:b/>
                <w:sz w:val="18"/>
                <w:szCs w:val="18"/>
              </w:rPr>
              <w:t>di radiologia domiciliare</w:t>
            </w:r>
          </w:p>
        </w:tc>
        <w:tc>
          <w:tcPr>
            <w:tcW w:w="1270" w:type="pct"/>
            <w:shd w:val="clear" w:color="auto" w:fill="auto"/>
            <w:vAlign w:val="center"/>
          </w:tcPr>
          <w:p w:rsidR="00CB4803" w:rsidRPr="00186F2C" w:rsidRDefault="00CB4803" w:rsidP="00CB4803">
            <w:pPr>
              <w:spacing w:before="40" w:after="40"/>
              <w:jc w:val="center"/>
              <w:rPr>
                <w:rFonts w:asciiTheme="minorHAnsi" w:hAnsiTheme="minorHAnsi" w:cstheme="minorHAnsi"/>
                <w:sz w:val="18"/>
                <w:szCs w:val="18"/>
              </w:rPr>
            </w:pPr>
          </w:p>
        </w:tc>
        <w:tc>
          <w:tcPr>
            <w:tcW w:w="1270" w:type="pct"/>
            <w:shd w:val="clear" w:color="auto" w:fill="auto"/>
            <w:vAlign w:val="center"/>
          </w:tcPr>
          <w:p w:rsidR="00CB4803" w:rsidRPr="00186F2C" w:rsidRDefault="00CB4803" w:rsidP="00CB4803">
            <w:pPr>
              <w:spacing w:before="40" w:after="40"/>
              <w:jc w:val="center"/>
              <w:rPr>
                <w:rFonts w:asciiTheme="minorHAnsi" w:hAnsiTheme="minorHAnsi" w:cstheme="minorHAnsi"/>
                <w:sz w:val="18"/>
                <w:szCs w:val="18"/>
              </w:rPr>
            </w:pPr>
          </w:p>
        </w:tc>
        <w:tc>
          <w:tcPr>
            <w:tcW w:w="1271" w:type="pct"/>
            <w:shd w:val="clear" w:color="auto" w:fill="auto"/>
            <w:vAlign w:val="center"/>
          </w:tcPr>
          <w:p w:rsidR="00CB4803" w:rsidRPr="00186F2C" w:rsidRDefault="00CB4803" w:rsidP="00CB4803">
            <w:pPr>
              <w:spacing w:before="40" w:after="40"/>
              <w:jc w:val="center"/>
              <w:rPr>
                <w:rFonts w:asciiTheme="minorHAnsi" w:hAnsiTheme="minorHAnsi" w:cstheme="minorHAnsi"/>
                <w:sz w:val="18"/>
                <w:szCs w:val="18"/>
              </w:rPr>
            </w:pPr>
          </w:p>
        </w:tc>
      </w:tr>
      <w:tr w:rsidR="00CB4803" w:rsidRPr="00A13EFA" w:rsidTr="00F75F44">
        <w:trPr>
          <w:jc w:val="center"/>
        </w:trPr>
        <w:tc>
          <w:tcPr>
            <w:tcW w:w="1188" w:type="pct"/>
            <w:shd w:val="clear" w:color="auto" w:fill="auto"/>
            <w:vAlign w:val="center"/>
          </w:tcPr>
          <w:p w:rsidR="00CB4803" w:rsidRPr="00186F2C" w:rsidRDefault="00CB4803" w:rsidP="00CB4803">
            <w:pPr>
              <w:spacing w:before="40" w:after="40"/>
              <w:rPr>
                <w:rFonts w:asciiTheme="minorHAnsi" w:hAnsiTheme="minorHAnsi" w:cstheme="minorHAnsi"/>
                <w:b/>
                <w:sz w:val="18"/>
                <w:szCs w:val="18"/>
              </w:rPr>
            </w:pPr>
            <w:r w:rsidRPr="00186F2C">
              <w:rPr>
                <w:rFonts w:asciiTheme="minorHAnsi" w:hAnsiTheme="minorHAnsi" w:cstheme="minorHAnsi"/>
                <w:b/>
                <w:sz w:val="18"/>
                <w:szCs w:val="18"/>
              </w:rPr>
              <w:t xml:space="preserve">Quota di mercato </w:t>
            </w:r>
          </w:p>
        </w:tc>
        <w:tc>
          <w:tcPr>
            <w:tcW w:w="1270" w:type="pct"/>
            <w:shd w:val="clear" w:color="auto" w:fill="auto"/>
            <w:vAlign w:val="center"/>
          </w:tcPr>
          <w:p w:rsidR="00CB4803" w:rsidRPr="00186F2C" w:rsidRDefault="00CB4803" w:rsidP="00CB4803">
            <w:pPr>
              <w:spacing w:before="40" w:after="40"/>
              <w:jc w:val="center"/>
              <w:rPr>
                <w:rFonts w:asciiTheme="minorHAnsi" w:hAnsiTheme="minorHAnsi" w:cstheme="minorHAnsi"/>
                <w:sz w:val="18"/>
                <w:szCs w:val="18"/>
              </w:rPr>
            </w:pPr>
          </w:p>
        </w:tc>
        <w:tc>
          <w:tcPr>
            <w:tcW w:w="1270" w:type="pct"/>
            <w:shd w:val="clear" w:color="auto" w:fill="auto"/>
            <w:vAlign w:val="center"/>
          </w:tcPr>
          <w:p w:rsidR="00CB4803" w:rsidRPr="00186F2C" w:rsidRDefault="00CB4803" w:rsidP="00CB4803">
            <w:pPr>
              <w:spacing w:before="40" w:after="40"/>
              <w:jc w:val="center"/>
              <w:rPr>
                <w:rFonts w:asciiTheme="minorHAnsi" w:hAnsiTheme="minorHAnsi" w:cstheme="minorHAnsi"/>
                <w:sz w:val="18"/>
                <w:szCs w:val="18"/>
              </w:rPr>
            </w:pPr>
          </w:p>
        </w:tc>
        <w:tc>
          <w:tcPr>
            <w:tcW w:w="1271" w:type="pct"/>
            <w:shd w:val="clear" w:color="auto" w:fill="auto"/>
            <w:vAlign w:val="center"/>
          </w:tcPr>
          <w:p w:rsidR="00CB4803" w:rsidRPr="00186F2C" w:rsidRDefault="00CB4803" w:rsidP="00CB4803">
            <w:pPr>
              <w:spacing w:before="40" w:after="40"/>
              <w:jc w:val="center"/>
              <w:rPr>
                <w:rFonts w:asciiTheme="minorHAnsi" w:hAnsiTheme="minorHAnsi" w:cstheme="minorHAnsi"/>
                <w:sz w:val="18"/>
                <w:szCs w:val="18"/>
              </w:rPr>
            </w:pPr>
          </w:p>
        </w:tc>
      </w:tr>
    </w:tbl>
    <w:p w:rsidR="00CB4803" w:rsidRDefault="00CB4803" w:rsidP="00CB4803">
      <w:pPr>
        <w:spacing w:line="276" w:lineRule="auto"/>
        <w:jc w:val="both"/>
        <w:rPr>
          <w:rFonts w:asciiTheme="minorHAnsi" w:hAnsiTheme="minorHAnsi" w:cstheme="minorHAnsi"/>
          <w:bCs/>
          <w:sz w:val="18"/>
          <w:szCs w:val="18"/>
        </w:rPr>
      </w:pPr>
    </w:p>
    <w:p w:rsidR="00CB4803" w:rsidRPr="00704381" w:rsidRDefault="00CB4803" w:rsidP="00704381">
      <w:pPr>
        <w:numPr>
          <w:ilvl w:val="0"/>
          <w:numId w:val="38"/>
        </w:numPr>
        <w:tabs>
          <w:tab w:val="clear" w:pos="360"/>
          <w:tab w:val="num" w:pos="644"/>
        </w:tabs>
        <w:spacing w:after="120" w:line="276" w:lineRule="auto"/>
        <w:ind w:left="283" w:hanging="357"/>
        <w:jc w:val="both"/>
        <w:rPr>
          <w:rFonts w:asciiTheme="minorHAnsi" w:hAnsiTheme="minorHAnsi" w:cs="Arial"/>
          <w:bCs/>
          <w:sz w:val="20"/>
          <w:szCs w:val="20"/>
        </w:rPr>
      </w:pPr>
      <w:r w:rsidRPr="00704381">
        <w:rPr>
          <w:rFonts w:asciiTheme="minorHAnsi" w:hAnsiTheme="minorHAnsi" w:cs="Arial"/>
          <w:bCs/>
          <w:sz w:val="20"/>
          <w:szCs w:val="20"/>
        </w:rPr>
        <w:t xml:space="preserve">Indicare </w:t>
      </w:r>
      <w:r w:rsidRPr="00704381">
        <w:rPr>
          <w:rFonts w:asciiTheme="minorHAnsi" w:hAnsiTheme="minorHAnsi" w:cs="Arial"/>
          <w:b/>
          <w:bCs/>
          <w:sz w:val="20"/>
          <w:szCs w:val="20"/>
        </w:rPr>
        <w:t>quali tipologie di</w:t>
      </w:r>
      <w:r w:rsidRPr="00704381">
        <w:rPr>
          <w:rFonts w:asciiTheme="minorHAnsi" w:hAnsiTheme="minorHAnsi" w:cs="Arial"/>
          <w:bCs/>
          <w:sz w:val="20"/>
          <w:szCs w:val="20"/>
        </w:rPr>
        <w:t xml:space="preserve"> </w:t>
      </w:r>
      <w:r w:rsidR="00704381" w:rsidRPr="00704381">
        <w:rPr>
          <w:rFonts w:asciiTheme="minorHAnsi" w:hAnsiTheme="minorHAnsi" w:cs="Arial"/>
          <w:b/>
          <w:bCs/>
          <w:sz w:val="20"/>
          <w:szCs w:val="20"/>
        </w:rPr>
        <w:t>prestazioni diagnostiche di radiologia</w:t>
      </w:r>
      <w:r w:rsidR="006A30FB" w:rsidRPr="00704381">
        <w:rPr>
          <w:rFonts w:asciiTheme="minorHAnsi" w:hAnsiTheme="minorHAnsi" w:cs="Arial"/>
          <w:b/>
          <w:bCs/>
          <w:sz w:val="20"/>
          <w:szCs w:val="20"/>
        </w:rPr>
        <w:t xml:space="preserve"> domiciliare</w:t>
      </w:r>
      <w:r w:rsidR="006A30FB" w:rsidRPr="00704381">
        <w:rPr>
          <w:rFonts w:asciiTheme="minorHAnsi" w:hAnsiTheme="minorHAnsi" w:cs="Arial"/>
          <w:bCs/>
          <w:sz w:val="20"/>
          <w:szCs w:val="20"/>
        </w:rPr>
        <w:t xml:space="preserve"> </w:t>
      </w:r>
      <w:r w:rsidR="00D7677D" w:rsidRPr="00704381">
        <w:rPr>
          <w:rFonts w:asciiTheme="minorHAnsi" w:hAnsiTheme="minorHAnsi" w:cs="Arial"/>
          <w:bCs/>
          <w:sz w:val="20"/>
          <w:szCs w:val="20"/>
        </w:rPr>
        <w:t xml:space="preserve">la </w:t>
      </w:r>
      <w:r w:rsidRPr="00704381">
        <w:rPr>
          <w:rFonts w:asciiTheme="minorHAnsi" w:hAnsiTheme="minorHAnsi" w:cs="Arial"/>
          <w:bCs/>
          <w:sz w:val="20"/>
          <w:szCs w:val="20"/>
        </w:rPr>
        <w:t>Vostra azienda</w:t>
      </w:r>
      <w:r w:rsidR="00D7677D" w:rsidRPr="00704381">
        <w:rPr>
          <w:rFonts w:asciiTheme="minorHAnsi" w:hAnsiTheme="minorHAnsi" w:cs="Arial"/>
          <w:bCs/>
          <w:sz w:val="20"/>
          <w:szCs w:val="20"/>
        </w:rPr>
        <w:t xml:space="preserve"> è in grado di offrire</w:t>
      </w:r>
      <w:r w:rsidR="00704381" w:rsidRPr="00704381">
        <w:rPr>
          <w:rFonts w:asciiTheme="minorHAnsi" w:hAnsiTheme="minorHAnsi" w:cs="Arial"/>
          <w:bCs/>
          <w:sz w:val="20"/>
          <w:szCs w:val="20"/>
        </w:rPr>
        <w:t>: RX diretti di torace, gabbia toracica, colonna vertebrale, bacino e anche, ossa lunghe e relative articolazioni, altre.</w:t>
      </w:r>
    </w:p>
    <w:p w:rsidR="00D7677D" w:rsidRPr="00A13EFA" w:rsidRDefault="00D7677D" w:rsidP="00D7677D">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D7677D" w:rsidRPr="00A13EFA" w:rsidTr="00F75F44">
        <w:trPr>
          <w:trHeight w:val="1824"/>
        </w:trPr>
        <w:tc>
          <w:tcPr>
            <w:tcW w:w="8215" w:type="dxa"/>
            <w:shd w:val="clear" w:color="auto" w:fill="F2F2F2" w:themeFill="background1" w:themeFillShade="F2"/>
          </w:tcPr>
          <w:p w:rsidR="00D7677D" w:rsidRPr="00A13EFA" w:rsidRDefault="00D7677D" w:rsidP="00F75F44">
            <w:pPr>
              <w:jc w:val="both"/>
              <w:rPr>
                <w:rFonts w:asciiTheme="minorHAnsi" w:hAnsiTheme="minorHAnsi" w:cs="Arial"/>
                <w:bCs/>
                <w:sz w:val="20"/>
                <w:szCs w:val="20"/>
              </w:rPr>
            </w:pPr>
          </w:p>
        </w:tc>
      </w:tr>
    </w:tbl>
    <w:p w:rsidR="00FF1B78" w:rsidRDefault="00FF1B78" w:rsidP="00FF1B78">
      <w:pPr>
        <w:spacing w:after="120" w:line="276" w:lineRule="auto"/>
        <w:jc w:val="both"/>
        <w:rPr>
          <w:rFonts w:asciiTheme="minorHAnsi" w:hAnsiTheme="minorHAnsi" w:cs="Arial"/>
          <w:bCs/>
          <w:sz w:val="20"/>
          <w:szCs w:val="20"/>
        </w:rPr>
      </w:pPr>
    </w:p>
    <w:p w:rsidR="00FF1B78" w:rsidRDefault="00FF1B78" w:rsidP="00FF1B78">
      <w:pPr>
        <w:numPr>
          <w:ilvl w:val="0"/>
          <w:numId w:val="38"/>
        </w:numPr>
        <w:tabs>
          <w:tab w:val="clear" w:pos="360"/>
          <w:tab w:val="num" w:pos="644"/>
        </w:tabs>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sulla base della descrizione in premessa, i </w:t>
      </w:r>
      <w:r w:rsidRPr="00704381">
        <w:rPr>
          <w:rFonts w:asciiTheme="minorHAnsi" w:hAnsiTheme="minorHAnsi" w:cs="Arial"/>
          <w:b/>
          <w:bCs/>
          <w:sz w:val="20"/>
          <w:szCs w:val="20"/>
        </w:rPr>
        <w:t>servizi accessori</w:t>
      </w:r>
      <w:r w:rsidRPr="00753960">
        <w:rPr>
          <w:rFonts w:asciiTheme="minorHAnsi" w:hAnsiTheme="minorHAnsi" w:cs="Arial"/>
          <w:bCs/>
          <w:sz w:val="20"/>
          <w:szCs w:val="20"/>
        </w:rPr>
        <w:t xml:space="preserve"> che l’Azienda è in grado di svolgere, in proprio o attraverso propri fornitori</w:t>
      </w:r>
      <w:r w:rsidR="00704381">
        <w:rPr>
          <w:rFonts w:asciiTheme="minorHAnsi" w:hAnsiTheme="minorHAnsi" w:cs="Arial"/>
          <w:bCs/>
          <w:sz w:val="20"/>
          <w:szCs w:val="20"/>
        </w:rPr>
        <w:t xml:space="preserve"> e il </w:t>
      </w:r>
      <w:r w:rsidR="00704381" w:rsidRPr="00704381">
        <w:rPr>
          <w:rFonts w:asciiTheme="minorHAnsi" w:hAnsiTheme="minorHAnsi" w:cs="Arial"/>
          <w:b/>
          <w:bCs/>
          <w:sz w:val="20"/>
          <w:szCs w:val="20"/>
        </w:rPr>
        <w:t>tipo di personale</w:t>
      </w:r>
      <w:r w:rsidR="00704381">
        <w:rPr>
          <w:rFonts w:asciiTheme="minorHAnsi" w:hAnsiTheme="minorHAnsi" w:cs="Arial"/>
          <w:bCs/>
          <w:sz w:val="20"/>
          <w:szCs w:val="20"/>
        </w:rPr>
        <w:t xml:space="preserve"> che è in grado di mettere a disposizione.</w:t>
      </w:r>
    </w:p>
    <w:p w:rsidR="00FF1B78" w:rsidRPr="00A13EFA" w:rsidRDefault="00FF1B78" w:rsidP="00FF1B78">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8193" w:type="dxa"/>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193"/>
      </w:tblGrid>
      <w:tr w:rsidR="00FF1B78" w:rsidRPr="00753960" w:rsidTr="00FF1B78">
        <w:trPr>
          <w:trHeight w:val="1787"/>
        </w:trPr>
        <w:tc>
          <w:tcPr>
            <w:tcW w:w="8193" w:type="dxa"/>
            <w:shd w:val="clear" w:color="auto" w:fill="F2F2F2" w:themeFill="background1" w:themeFillShade="F2"/>
          </w:tcPr>
          <w:p w:rsidR="00FF1B78" w:rsidRPr="00753960" w:rsidRDefault="00FF1B78" w:rsidP="00F75F44">
            <w:pPr>
              <w:jc w:val="both"/>
              <w:rPr>
                <w:rFonts w:asciiTheme="minorHAnsi" w:hAnsiTheme="minorHAnsi" w:cs="Arial"/>
                <w:bCs/>
                <w:sz w:val="20"/>
                <w:szCs w:val="20"/>
              </w:rPr>
            </w:pPr>
          </w:p>
        </w:tc>
      </w:tr>
    </w:tbl>
    <w:p w:rsidR="00FF1B78" w:rsidRDefault="00FF1B78" w:rsidP="00FF1B78">
      <w:pPr>
        <w:spacing w:after="120" w:line="276" w:lineRule="auto"/>
        <w:jc w:val="both"/>
        <w:rPr>
          <w:rFonts w:asciiTheme="minorHAnsi" w:hAnsiTheme="minorHAnsi"/>
          <w:sz w:val="20"/>
        </w:rPr>
      </w:pPr>
    </w:p>
    <w:p w:rsidR="004247C8" w:rsidRPr="00B01C2B" w:rsidRDefault="003324BC" w:rsidP="00B01C2B">
      <w:pPr>
        <w:numPr>
          <w:ilvl w:val="0"/>
          <w:numId w:val="38"/>
        </w:numPr>
        <w:tabs>
          <w:tab w:val="clear" w:pos="360"/>
          <w:tab w:val="num" w:pos="644"/>
        </w:tabs>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le </w:t>
      </w:r>
      <w:r w:rsidRPr="00704381">
        <w:rPr>
          <w:rFonts w:asciiTheme="minorHAnsi" w:hAnsiTheme="minorHAnsi" w:cs="Arial"/>
          <w:b/>
          <w:bCs/>
          <w:sz w:val="20"/>
          <w:szCs w:val="20"/>
        </w:rPr>
        <w:t>gare di altre Amministrazioni,</w:t>
      </w:r>
      <w:r>
        <w:rPr>
          <w:rFonts w:asciiTheme="minorHAnsi" w:hAnsiTheme="minorHAnsi" w:cs="Arial"/>
          <w:bCs/>
          <w:sz w:val="20"/>
          <w:szCs w:val="20"/>
        </w:rPr>
        <w:t xml:space="preserve"> </w:t>
      </w:r>
      <w:r w:rsidRPr="00753960">
        <w:rPr>
          <w:rFonts w:asciiTheme="minorHAnsi" w:hAnsiTheme="minorHAnsi" w:cs="Arial"/>
          <w:bCs/>
          <w:sz w:val="20"/>
          <w:szCs w:val="20"/>
        </w:rPr>
        <w:t xml:space="preserve">pertinenti con i servizi </w:t>
      </w:r>
      <w:r>
        <w:rPr>
          <w:rFonts w:asciiTheme="minorHAnsi" w:hAnsiTheme="minorHAnsi" w:cs="Arial"/>
          <w:bCs/>
          <w:sz w:val="20"/>
          <w:szCs w:val="20"/>
        </w:rPr>
        <w:t xml:space="preserve">di diagnostica </w:t>
      </w:r>
      <w:r w:rsidR="006A30FB">
        <w:rPr>
          <w:rFonts w:asciiTheme="minorHAnsi" w:hAnsiTheme="minorHAnsi" w:cs="Arial"/>
          <w:bCs/>
          <w:sz w:val="20"/>
          <w:szCs w:val="20"/>
        </w:rPr>
        <w:t>domiciliare</w:t>
      </w:r>
      <w:r>
        <w:rPr>
          <w:rFonts w:asciiTheme="minorHAnsi" w:hAnsiTheme="minorHAnsi" w:cs="Arial"/>
          <w:bCs/>
          <w:sz w:val="20"/>
          <w:szCs w:val="20"/>
        </w:rPr>
        <w:t>,</w:t>
      </w:r>
      <w:r w:rsidRPr="00753960">
        <w:rPr>
          <w:rFonts w:asciiTheme="minorHAnsi" w:hAnsiTheme="minorHAnsi" w:cs="Arial"/>
          <w:bCs/>
          <w:sz w:val="20"/>
          <w:szCs w:val="20"/>
        </w:rPr>
        <w:t xml:space="preserve"> a cui si è eventualmente partecipato, con descrizione delle loro </w:t>
      </w:r>
      <w:r w:rsidRPr="00704381">
        <w:rPr>
          <w:rFonts w:asciiTheme="minorHAnsi" w:hAnsiTheme="minorHAnsi" w:cs="Arial"/>
          <w:b/>
          <w:bCs/>
          <w:sz w:val="20"/>
          <w:szCs w:val="20"/>
        </w:rPr>
        <w:t>principali caratteristiche</w:t>
      </w:r>
      <w:r w:rsidRPr="00753960">
        <w:rPr>
          <w:rFonts w:asciiTheme="minorHAnsi" w:hAnsiTheme="minorHAnsi" w:cs="Arial"/>
          <w:bCs/>
          <w:sz w:val="20"/>
          <w:szCs w:val="20"/>
        </w:rPr>
        <w:t xml:space="preserve"> (importi, oggetto della gara, </w:t>
      </w:r>
      <w:r>
        <w:rPr>
          <w:rFonts w:asciiTheme="minorHAnsi" w:hAnsiTheme="minorHAnsi" w:cs="Arial"/>
          <w:bCs/>
          <w:sz w:val="20"/>
          <w:szCs w:val="20"/>
        </w:rPr>
        <w:t xml:space="preserve">contesti di impiego, </w:t>
      </w:r>
      <w:r w:rsidRPr="00753960">
        <w:rPr>
          <w:rFonts w:asciiTheme="minorHAnsi" w:hAnsiTheme="minorHAnsi" w:cs="Arial"/>
          <w:bCs/>
          <w:sz w:val="20"/>
          <w:szCs w:val="20"/>
        </w:rPr>
        <w:t>e</w:t>
      </w:r>
      <w:r>
        <w:rPr>
          <w:rFonts w:asciiTheme="minorHAnsi" w:hAnsiTheme="minorHAnsi" w:cs="Arial"/>
          <w:bCs/>
          <w:sz w:val="20"/>
          <w:szCs w:val="20"/>
        </w:rPr>
        <w:t>c</w:t>
      </w:r>
      <w:r w:rsidRPr="00753960">
        <w:rPr>
          <w:rFonts w:asciiTheme="minorHAnsi" w:hAnsiTheme="minorHAnsi" w:cs="Arial"/>
          <w:bCs/>
          <w:sz w:val="20"/>
          <w:szCs w:val="20"/>
        </w:rPr>
        <w:t xml:space="preserve">c.) e </w:t>
      </w:r>
      <w:r w:rsidRPr="00704381">
        <w:rPr>
          <w:rFonts w:asciiTheme="minorHAnsi" w:hAnsiTheme="minorHAnsi" w:cs="Arial"/>
          <w:b/>
          <w:bCs/>
          <w:sz w:val="20"/>
          <w:szCs w:val="20"/>
        </w:rPr>
        <w:t>relativa forma di partecipazione</w:t>
      </w:r>
      <w:r w:rsidRPr="00753960">
        <w:rPr>
          <w:rFonts w:asciiTheme="minorHAnsi" w:hAnsiTheme="minorHAnsi" w:cs="Arial"/>
          <w:bCs/>
          <w:sz w:val="20"/>
          <w:szCs w:val="20"/>
        </w:rPr>
        <w:t xml:space="preserve"> (diretta, indiretta, singola, RTI, Consorzio, rete d’impresa).</w:t>
      </w:r>
    </w:p>
    <w:p w:rsidR="003324BC" w:rsidRPr="00A13EFA" w:rsidRDefault="003324BC" w:rsidP="003324BC">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3324BC" w:rsidRPr="00A13EFA" w:rsidTr="00F75F44">
        <w:trPr>
          <w:trHeight w:val="1824"/>
        </w:trPr>
        <w:tc>
          <w:tcPr>
            <w:tcW w:w="8215" w:type="dxa"/>
            <w:shd w:val="clear" w:color="auto" w:fill="F2F2F2" w:themeFill="background1" w:themeFillShade="F2"/>
          </w:tcPr>
          <w:p w:rsidR="003324BC" w:rsidRPr="00A13EFA" w:rsidRDefault="003324BC" w:rsidP="00F75F44">
            <w:pPr>
              <w:jc w:val="both"/>
              <w:rPr>
                <w:rFonts w:asciiTheme="minorHAnsi" w:hAnsiTheme="minorHAnsi" w:cs="Arial"/>
                <w:bCs/>
                <w:sz w:val="20"/>
                <w:szCs w:val="20"/>
              </w:rPr>
            </w:pPr>
          </w:p>
        </w:tc>
      </w:tr>
    </w:tbl>
    <w:p w:rsidR="003324BC" w:rsidRDefault="003324BC" w:rsidP="00FF1B78">
      <w:pPr>
        <w:spacing w:after="120" w:line="276" w:lineRule="auto"/>
        <w:jc w:val="both"/>
        <w:rPr>
          <w:rFonts w:asciiTheme="minorHAnsi" w:hAnsiTheme="minorHAnsi"/>
          <w:sz w:val="20"/>
        </w:rPr>
      </w:pPr>
    </w:p>
    <w:p w:rsidR="00D7677D" w:rsidRPr="003324BC" w:rsidRDefault="00D7677D" w:rsidP="00704381">
      <w:pPr>
        <w:numPr>
          <w:ilvl w:val="0"/>
          <w:numId w:val="38"/>
        </w:numPr>
        <w:tabs>
          <w:tab w:val="clear" w:pos="360"/>
          <w:tab w:val="num" w:pos="644"/>
        </w:tabs>
        <w:spacing w:after="120" w:line="276" w:lineRule="auto"/>
        <w:ind w:left="283" w:hanging="357"/>
        <w:jc w:val="both"/>
        <w:rPr>
          <w:rFonts w:asciiTheme="minorHAnsi" w:hAnsiTheme="minorHAnsi" w:cs="Arial"/>
          <w:bCs/>
          <w:sz w:val="20"/>
          <w:szCs w:val="20"/>
        </w:rPr>
      </w:pPr>
      <w:r w:rsidRPr="003324BC">
        <w:rPr>
          <w:rFonts w:asciiTheme="minorHAnsi" w:hAnsiTheme="minorHAnsi" w:cs="Arial"/>
          <w:bCs/>
          <w:sz w:val="20"/>
          <w:szCs w:val="20"/>
        </w:rPr>
        <w:t>R</w:t>
      </w:r>
      <w:r w:rsidR="00B465A4" w:rsidRPr="003324BC">
        <w:rPr>
          <w:rFonts w:asciiTheme="minorHAnsi" w:hAnsiTheme="minorHAnsi" w:cs="Arial"/>
          <w:bCs/>
          <w:sz w:val="20"/>
          <w:szCs w:val="20"/>
        </w:rPr>
        <w:t xml:space="preserve">elativamente al servizio </w:t>
      </w:r>
      <w:r w:rsidRPr="003324BC">
        <w:rPr>
          <w:rFonts w:asciiTheme="minorHAnsi" w:hAnsiTheme="minorHAnsi" w:cs="Arial"/>
          <w:bCs/>
          <w:sz w:val="20"/>
          <w:szCs w:val="20"/>
        </w:rPr>
        <w:t xml:space="preserve">in oggetto, </w:t>
      </w:r>
      <w:r w:rsidR="00D1323A">
        <w:rPr>
          <w:rFonts w:asciiTheme="minorHAnsi" w:hAnsiTheme="minorHAnsi" w:cs="Arial"/>
          <w:bCs/>
          <w:sz w:val="20"/>
          <w:szCs w:val="20"/>
        </w:rPr>
        <w:t xml:space="preserve">indicare se </w:t>
      </w:r>
      <w:r w:rsidRPr="003324BC">
        <w:rPr>
          <w:rFonts w:asciiTheme="minorHAnsi" w:hAnsiTheme="minorHAnsi" w:cs="Arial"/>
          <w:bCs/>
          <w:sz w:val="20"/>
          <w:szCs w:val="20"/>
        </w:rPr>
        <w:t xml:space="preserve">esistono </w:t>
      </w:r>
      <w:r w:rsidRPr="00704381">
        <w:rPr>
          <w:rFonts w:asciiTheme="minorHAnsi" w:hAnsiTheme="minorHAnsi" w:cs="Arial"/>
          <w:b/>
          <w:bCs/>
          <w:sz w:val="20"/>
          <w:szCs w:val="20"/>
        </w:rPr>
        <w:t>criteri associati all’impatto ambientale</w:t>
      </w:r>
      <w:r w:rsidRPr="00704381">
        <w:rPr>
          <w:rFonts w:asciiTheme="minorHAnsi" w:hAnsiTheme="minorHAnsi" w:cs="Arial"/>
          <w:bCs/>
          <w:sz w:val="20"/>
          <w:szCs w:val="20"/>
        </w:rPr>
        <w:t xml:space="preserve"> </w:t>
      </w:r>
      <w:r w:rsidRPr="003324BC">
        <w:rPr>
          <w:rFonts w:asciiTheme="minorHAnsi" w:hAnsiTheme="minorHAnsi" w:cs="Arial"/>
          <w:bCs/>
          <w:sz w:val="20"/>
          <w:szCs w:val="20"/>
        </w:rPr>
        <w:t>(quali a titolo esemplificativo certificazioni ambientali, composizione degli imballaggi, etc.)</w:t>
      </w:r>
      <w:r w:rsidR="00D1323A">
        <w:rPr>
          <w:rFonts w:asciiTheme="minorHAnsi" w:hAnsiTheme="minorHAnsi" w:cs="Arial"/>
          <w:bCs/>
          <w:sz w:val="20"/>
          <w:szCs w:val="20"/>
        </w:rPr>
        <w:t>.</w:t>
      </w:r>
      <w:r w:rsidRPr="003324BC">
        <w:rPr>
          <w:rFonts w:asciiTheme="minorHAnsi" w:hAnsiTheme="minorHAnsi" w:cs="Arial"/>
          <w:bCs/>
          <w:sz w:val="20"/>
          <w:szCs w:val="20"/>
        </w:rPr>
        <w:t xml:space="preserve"> In caso affermativo, </w:t>
      </w:r>
      <w:r w:rsidR="00D1323A">
        <w:rPr>
          <w:rFonts w:asciiTheme="minorHAnsi" w:hAnsiTheme="minorHAnsi" w:cs="Arial"/>
          <w:bCs/>
          <w:sz w:val="20"/>
          <w:szCs w:val="20"/>
        </w:rPr>
        <w:t>indicare se ritenete</w:t>
      </w:r>
      <w:r w:rsidRPr="003324BC">
        <w:rPr>
          <w:rFonts w:asciiTheme="minorHAnsi" w:hAnsiTheme="minorHAnsi" w:cs="Arial"/>
          <w:bCs/>
          <w:sz w:val="20"/>
          <w:szCs w:val="20"/>
        </w:rPr>
        <w:t xml:space="preserve"> opportuno l’inserimento nell’ambito </w:t>
      </w:r>
      <w:r w:rsidR="00D1323A">
        <w:rPr>
          <w:rFonts w:asciiTheme="minorHAnsi" w:hAnsiTheme="minorHAnsi" w:cs="Arial"/>
          <w:bCs/>
          <w:sz w:val="20"/>
          <w:szCs w:val="20"/>
        </w:rPr>
        <w:t>della presente iniziativa.</w:t>
      </w:r>
    </w:p>
    <w:p w:rsidR="00D7677D" w:rsidRPr="00A13EFA" w:rsidRDefault="00D7677D" w:rsidP="00D7677D">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D7677D" w:rsidRPr="00A13EFA" w:rsidTr="004247C8">
        <w:trPr>
          <w:trHeight w:val="1398"/>
        </w:trPr>
        <w:tc>
          <w:tcPr>
            <w:tcW w:w="8215" w:type="dxa"/>
            <w:shd w:val="clear" w:color="auto" w:fill="F2F2F2" w:themeFill="background1" w:themeFillShade="F2"/>
          </w:tcPr>
          <w:p w:rsidR="00D7677D" w:rsidRPr="00A13EFA" w:rsidRDefault="00D7677D" w:rsidP="00F75F44">
            <w:pPr>
              <w:jc w:val="both"/>
              <w:rPr>
                <w:rFonts w:asciiTheme="minorHAnsi" w:hAnsiTheme="minorHAnsi" w:cs="Arial"/>
                <w:bCs/>
                <w:sz w:val="20"/>
                <w:szCs w:val="20"/>
              </w:rPr>
            </w:pPr>
          </w:p>
        </w:tc>
      </w:tr>
    </w:tbl>
    <w:p w:rsidR="00186F2C" w:rsidRDefault="00186F2C" w:rsidP="00186F2C">
      <w:pPr>
        <w:spacing w:line="360" w:lineRule="auto"/>
        <w:ind w:left="357"/>
        <w:jc w:val="both"/>
        <w:rPr>
          <w:rFonts w:asciiTheme="minorHAnsi" w:hAnsiTheme="minorHAnsi" w:cs="Arial"/>
          <w:bCs/>
          <w:sz w:val="20"/>
          <w:szCs w:val="20"/>
        </w:rPr>
      </w:pPr>
    </w:p>
    <w:p w:rsidR="00186F2C" w:rsidRPr="00186F2C" w:rsidRDefault="00186F2C" w:rsidP="00704381">
      <w:pPr>
        <w:numPr>
          <w:ilvl w:val="0"/>
          <w:numId w:val="38"/>
        </w:numPr>
        <w:tabs>
          <w:tab w:val="clear" w:pos="360"/>
          <w:tab w:val="num" w:pos="644"/>
        </w:tabs>
        <w:spacing w:after="120" w:line="276" w:lineRule="auto"/>
        <w:ind w:left="283" w:hanging="357"/>
        <w:jc w:val="both"/>
        <w:rPr>
          <w:rFonts w:asciiTheme="minorHAnsi" w:hAnsiTheme="minorHAnsi" w:cs="Arial"/>
          <w:bCs/>
          <w:sz w:val="20"/>
          <w:szCs w:val="20"/>
        </w:rPr>
      </w:pPr>
      <w:r w:rsidRPr="00D1323A">
        <w:rPr>
          <w:rFonts w:asciiTheme="minorHAnsi" w:hAnsiTheme="minorHAnsi" w:cs="Arial"/>
          <w:bCs/>
          <w:sz w:val="20"/>
          <w:szCs w:val="20"/>
        </w:rPr>
        <w:t xml:space="preserve">Descrivere gli eventuali </w:t>
      </w:r>
      <w:r w:rsidRPr="00704381">
        <w:rPr>
          <w:rFonts w:asciiTheme="minorHAnsi" w:hAnsiTheme="minorHAnsi" w:cs="Arial"/>
          <w:b/>
          <w:bCs/>
          <w:sz w:val="20"/>
          <w:szCs w:val="20"/>
        </w:rPr>
        <w:t>servizi innovativi</w:t>
      </w:r>
      <w:r w:rsidRPr="00D1323A">
        <w:rPr>
          <w:rFonts w:asciiTheme="minorHAnsi" w:hAnsiTheme="minorHAnsi" w:cs="Arial"/>
          <w:bCs/>
          <w:sz w:val="20"/>
          <w:szCs w:val="20"/>
        </w:rPr>
        <w:t xml:space="preserve"> che possono essere offerti nell’ambito dell’attività di cui</w:t>
      </w:r>
      <w:r w:rsidRPr="00186F2C">
        <w:rPr>
          <w:rFonts w:asciiTheme="minorHAnsi" w:hAnsiTheme="minorHAnsi" w:cs="Arial"/>
          <w:bCs/>
          <w:sz w:val="20"/>
          <w:szCs w:val="20"/>
        </w:rPr>
        <w:t xml:space="preserve"> all’iniziativa oggetto della presente consultazione di mercato</w:t>
      </w:r>
    </w:p>
    <w:p w:rsidR="00186F2C" w:rsidRPr="00A13EFA" w:rsidRDefault="00186F2C" w:rsidP="00186F2C">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186F2C" w:rsidRPr="00A13EFA" w:rsidTr="004247C8">
        <w:trPr>
          <w:trHeight w:val="1387"/>
        </w:trPr>
        <w:tc>
          <w:tcPr>
            <w:tcW w:w="8215" w:type="dxa"/>
            <w:shd w:val="clear" w:color="auto" w:fill="F2F2F2" w:themeFill="background1" w:themeFillShade="F2"/>
          </w:tcPr>
          <w:p w:rsidR="00186F2C" w:rsidRPr="00A13EFA" w:rsidRDefault="00186F2C" w:rsidP="00EE42B1">
            <w:pPr>
              <w:jc w:val="both"/>
              <w:rPr>
                <w:rFonts w:asciiTheme="minorHAnsi" w:hAnsiTheme="minorHAnsi" w:cs="Arial"/>
                <w:bCs/>
                <w:sz w:val="20"/>
                <w:szCs w:val="20"/>
              </w:rPr>
            </w:pPr>
          </w:p>
        </w:tc>
      </w:tr>
    </w:tbl>
    <w:p w:rsidR="00D7677D" w:rsidRDefault="00D7677D" w:rsidP="00D7677D">
      <w:pPr>
        <w:numPr>
          <w:ilvl w:val="0"/>
          <w:numId w:val="38"/>
        </w:numPr>
        <w:spacing w:before="300" w:after="160"/>
        <w:ind w:left="357" w:hanging="357"/>
        <w:jc w:val="both"/>
        <w:rPr>
          <w:rFonts w:asciiTheme="minorHAnsi" w:hAnsiTheme="minorHAnsi" w:cstheme="minorHAnsi"/>
          <w:iCs/>
          <w:sz w:val="20"/>
          <w:szCs w:val="22"/>
        </w:rPr>
      </w:pPr>
      <w:r w:rsidRPr="00A13EFA">
        <w:rPr>
          <w:rFonts w:asciiTheme="minorHAnsi" w:hAnsiTheme="minorHAnsi" w:cstheme="minorHAnsi"/>
          <w:iCs/>
          <w:sz w:val="20"/>
          <w:szCs w:val="22"/>
        </w:rPr>
        <w:t xml:space="preserve">Indicare </w:t>
      </w:r>
      <w:r w:rsidRPr="00A13EFA">
        <w:rPr>
          <w:rFonts w:asciiTheme="minorHAnsi" w:hAnsiTheme="minorHAnsi" w:cstheme="minorHAnsi"/>
          <w:b/>
          <w:iCs/>
          <w:sz w:val="20"/>
          <w:szCs w:val="22"/>
        </w:rPr>
        <w:t>ulteriori elementi/informazioni</w:t>
      </w:r>
      <w:r w:rsidRPr="00A13EFA">
        <w:rPr>
          <w:rFonts w:asciiTheme="minorHAnsi" w:hAnsiTheme="minorHAnsi" w:cstheme="minorHAnsi"/>
          <w:iCs/>
          <w:sz w:val="20"/>
          <w:szCs w:val="22"/>
        </w:rPr>
        <w:t xml:space="preserve"> che ritenete possano essere utili per lo sviluppo dell’iniziativa.</w:t>
      </w:r>
    </w:p>
    <w:p w:rsidR="00B01C2B" w:rsidRDefault="00B01C2B" w:rsidP="00D7677D">
      <w:pPr>
        <w:pStyle w:val="Paragrafoelenco"/>
        <w:ind w:left="360"/>
        <w:jc w:val="both"/>
        <w:rPr>
          <w:rFonts w:asciiTheme="minorHAnsi" w:hAnsiTheme="minorHAnsi" w:cstheme="minorHAnsi"/>
          <w:b/>
          <w:bCs/>
          <w:sz w:val="20"/>
          <w:szCs w:val="20"/>
        </w:rPr>
      </w:pPr>
    </w:p>
    <w:p w:rsidR="00B01C2B" w:rsidRDefault="00B01C2B" w:rsidP="00D7677D">
      <w:pPr>
        <w:pStyle w:val="Paragrafoelenco"/>
        <w:ind w:left="360"/>
        <w:jc w:val="both"/>
        <w:rPr>
          <w:rFonts w:asciiTheme="minorHAnsi" w:hAnsiTheme="minorHAnsi" w:cstheme="minorHAnsi"/>
          <w:b/>
          <w:bCs/>
          <w:sz w:val="20"/>
          <w:szCs w:val="20"/>
        </w:rPr>
      </w:pPr>
    </w:p>
    <w:p w:rsidR="00D7677D" w:rsidRPr="00A13EFA" w:rsidRDefault="00D7677D" w:rsidP="00D7677D">
      <w:pPr>
        <w:pStyle w:val="Paragrafoelenco"/>
        <w:ind w:left="360"/>
        <w:jc w:val="both"/>
        <w:rPr>
          <w:rFonts w:asciiTheme="minorHAnsi" w:hAnsiTheme="minorHAnsi" w:cstheme="minorHAnsi"/>
          <w:b/>
          <w:bCs/>
          <w:sz w:val="20"/>
          <w:szCs w:val="20"/>
        </w:rPr>
      </w:pPr>
      <w:r w:rsidRPr="00A13EFA">
        <w:rPr>
          <w:rFonts w:asciiTheme="minorHAnsi" w:hAnsiTheme="minorHAnsi" w:cstheme="minorHAnsi"/>
          <w:b/>
          <w:bCs/>
          <w:sz w:val="20"/>
          <w:szCs w:val="20"/>
        </w:rPr>
        <w:lastRenderedPageBreak/>
        <w:t>Risposta:</w:t>
      </w:r>
    </w:p>
    <w:tbl>
      <w:tblPr>
        <w:tblStyle w:val="Grigliatabella"/>
        <w:tblW w:w="0" w:type="auto"/>
        <w:tblInd w:w="27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215"/>
      </w:tblGrid>
      <w:tr w:rsidR="00D7677D" w:rsidRPr="00A13EFA" w:rsidTr="004247C8">
        <w:trPr>
          <w:trHeight w:val="1317"/>
        </w:trPr>
        <w:tc>
          <w:tcPr>
            <w:tcW w:w="8215" w:type="dxa"/>
            <w:shd w:val="clear" w:color="auto" w:fill="F2F2F2" w:themeFill="background1" w:themeFillShade="F2"/>
          </w:tcPr>
          <w:p w:rsidR="00D7677D" w:rsidRPr="00A13EFA" w:rsidRDefault="00D7677D" w:rsidP="00F75F44">
            <w:pPr>
              <w:jc w:val="both"/>
              <w:rPr>
                <w:rFonts w:asciiTheme="minorHAnsi" w:hAnsiTheme="minorHAnsi" w:cs="Arial"/>
                <w:bCs/>
                <w:sz w:val="20"/>
                <w:szCs w:val="20"/>
              </w:rPr>
            </w:pPr>
          </w:p>
        </w:tc>
      </w:tr>
    </w:tbl>
    <w:p w:rsidR="006C414B" w:rsidRDefault="006C414B">
      <w:pPr>
        <w:jc w:val="both"/>
        <w:rPr>
          <w:rFonts w:ascii="Trebuchet MS" w:hAnsi="Trebuchet MS" w:cs="Arial"/>
          <w:i/>
          <w:color w:val="0000FF"/>
          <w:sz w:val="20"/>
          <w:szCs w:val="20"/>
        </w:rPr>
      </w:pPr>
    </w:p>
    <w:p w:rsidR="00FD2348" w:rsidRDefault="00FD2348">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rsidP="004247C8">
      <w:pPr>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92" w:rsidRDefault="00FF4292">
      <w:r>
        <w:separator/>
      </w:r>
    </w:p>
  </w:endnote>
  <w:endnote w:type="continuationSeparator" w:id="0">
    <w:p w:rsidR="00FF4292" w:rsidRDefault="00FF4292">
      <w:r>
        <w:continuationSeparator/>
      </w:r>
    </w:p>
  </w:endnote>
  <w:endnote w:type="continuationNotice" w:id="1">
    <w:p w:rsidR="00FF4292" w:rsidRDefault="00FF4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Pr="00D1323A" w:rsidRDefault="00A82C5B">
    <w:pPr>
      <w:pStyle w:val="Pidipagina"/>
      <w:pBdr>
        <w:top w:val="single" w:sz="4" w:space="1" w:color="auto"/>
      </w:pBdr>
      <w:rPr>
        <w:rFonts w:asciiTheme="minorHAnsi" w:hAnsiTheme="minorHAnsi"/>
        <w:iCs/>
        <w:color w:val="C0C0C0"/>
        <w:sz w:val="16"/>
        <w:szCs w:val="16"/>
      </w:rPr>
    </w:pPr>
    <w:r w:rsidRPr="00D1323A">
      <w:rPr>
        <w:rFonts w:asciiTheme="minorHAnsi" w:hAnsiTheme="minorHAnsi"/>
        <w:iCs/>
        <w:color w:val="C0C0C0"/>
        <w:sz w:val="16"/>
        <w:szCs w:val="16"/>
      </w:rPr>
      <w:t xml:space="preserve">Consip S.p.A. - </w:t>
    </w:r>
    <w:r w:rsidRPr="00D1323A">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96B2D">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96B2D">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996B2D">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996B2D">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3B26FF" w:rsidRPr="00D1323A">
      <w:rPr>
        <w:rFonts w:asciiTheme="minorHAnsi" w:hAnsiTheme="minorHAnsi"/>
        <w:iCs/>
        <w:color w:val="C0C0C0"/>
        <w:sz w:val="16"/>
        <w:szCs w:val="16"/>
      </w:rPr>
      <w:t xml:space="preserve">Servizi di diagnostica </w:t>
    </w:r>
    <w:r w:rsidR="006A30FB">
      <w:rPr>
        <w:rFonts w:asciiTheme="minorHAnsi" w:hAnsiTheme="minorHAnsi"/>
        <w:iCs/>
        <w:color w:val="C0C0C0"/>
        <w:sz w:val="16"/>
        <w:szCs w:val="16"/>
      </w:rPr>
      <w:t>domiciliare</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D06536">
      <w:rPr>
        <w:rFonts w:asciiTheme="minorHAnsi" w:hAnsiTheme="minorHAnsi"/>
        <w:iCs/>
        <w:color w:val="C0C0C0"/>
        <w:sz w:val="16"/>
        <w:szCs w:val="16"/>
      </w:rPr>
      <w:t>3</w:t>
    </w:r>
    <w:r>
      <w:rPr>
        <w:rFonts w:asciiTheme="minorHAnsi" w:hAnsiTheme="minorHAnsi"/>
        <w:iCs/>
        <w:color w:val="C0C0C0"/>
        <w:sz w:val="16"/>
        <w:szCs w:val="16"/>
      </w:rPr>
      <w:t xml:space="preserve"> - Data Aggiornamento: </w:t>
    </w:r>
    <w:r w:rsidR="00D06536">
      <w:rPr>
        <w:rFonts w:asciiTheme="minorHAnsi" w:hAnsiTheme="minorHAnsi"/>
        <w:iCs/>
        <w:color w:val="C0C0C0"/>
        <w:sz w:val="16"/>
        <w:szCs w:val="16"/>
      </w:rPr>
      <w:t>04</w:t>
    </w:r>
    <w:r w:rsidR="00AA7587">
      <w:rPr>
        <w:rFonts w:asciiTheme="minorHAnsi" w:hAnsiTheme="minorHAnsi"/>
        <w:iCs/>
        <w:color w:val="C0C0C0"/>
        <w:sz w:val="16"/>
        <w:szCs w:val="16"/>
      </w:rPr>
      <w:t>/0</w:t>
    </w:r>
    <w:r w:rsidR="00D06536">
      <w:rPr>
        <w:rFonts w:asciiTheme="minorHAnsi" w:hAnsiTheme="minorHAnsi"/>
        <w:iCs/>
        <w:color w:val="C0C0C0"/>
        <w:sz w:val="16"/>
        <w:szCs w:val="16"/>
      </w:rPr>
      <w:t>8</w:t>
    </w:r>
    <w:r>
      <w:rPr>
        <w:rFonts w:asciiTheme="minorHAnsi" w:hAnsiTheme="minorHAnsi"/>
        <w:iCs/>
        <w:color w:val="C0C0C0"/>
        <w:sz w:val="16"/>
        <w:szCs w:val="16"/>
      </w:rPr>
      <w:t>/202</w:t>
    </w:r>
    <w:r w:rsidR="00D06536">
      <w:rPr>
        <w:rFonts w:asciiTheme="minorHAnsi" w:hAnsiTheme="minorHAnsi"/>
        <w:iCs/>
        <w:color w:val="C0C0C0"/>
        <w:sz w:val="16"/>
        <w:szCs w:val="16"/>
      </w:rPr>
      <w:t>3</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92" w:rsidRDefault="00FF4292">
      <w:r>
        <w:separator/>
      </w:r>
    </w:p>
  </w:footnote>
  <w:footnote w:type="continuationSeparator" w:id="0">
    <w:p w:rsidR="00FF4292" w:rsidRDefault="00FF4292">
      <w:r>
        <w:continuationSeparator/>
      </w:r>
    </w:p>
  </w:footnote>
  <w:footnote w:type="continuationNotice" w:id="1">
    <w:p w:rsidR="00FF4292" w:rsidRDefault="00FF42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6B5D"/>
    <w:rsid w:val="000A0F6E"/>
    <w:rsid w:val="00153C7B"/>
    <w:rsid w:val="00186F2C"/>
    <w:rsid w:val="002E65F7"/>
    <w:rsid w:val="003324BC"/>
    <w:rsid w:val="00362264"/>
    <w:rsid w:val="003B26FF"/>
    <w:rsid w:val="003E3E2A"/>
    <w:rsid w:val="004039F8"/>
    <w:rsid w:val="004247C8"/>
    <w:rsid w:val="004844D1"/>
    <w:rsid w:val="004A5686"/>
    <w:rsid w:val="004E1C8B"/>
    <w:rsid w:val="0051752D"/>
    <w:rsid w:val="0054261E"/>
    <w:rsid w:val="00553B9F"/>
    <w:rsid w:val="0063130C"/>
    <w:rsid w:val="006536D1"/>
    <w:rsid w:val="00677517"/>
    <w:rsid w:val="006A30FB"/>
    <w:rsid w:val="006C414B"/>
    <w:rsid w:val="00704381"/>
    <w:rsid w:val="00712E2C"/>
    <w:rsid w:val="007A5C77"/>
    <w:rsid w:val="0081469C"/>
    <w:rsid w:val="00827BEA"/>
    <w:rsid w:val="00996B2D"/>
    <w:rsid w:val="009A427B"/>
    <w:rsid w:val="00A82C5B"/>
    <w:rsid w:val="00AA7587"/>
    <w:rsid w:val="00AF7473"/>
    <w:rsid w:val="00B01C2B"/>
    <w:rsid w:val="00B465A4"/>
    <w:rsid w:val="00C703AC"/>
    <w:rsid w:val="00CB4803"/>
    <w:rsid w:val="00D06536"/>
    <w:rsid w:val="00D1323A"/>
    <w:rsid w:val="00D7677D"/>
    <w:rsid w:val="00D83BBB"/>
    <w:rsid w:val="00DF3B22"/>
    <w:rsid w:val="00E130AA"/>
    <w:rsid w:val="00E57C36"/>
    <w:rsid w:val="00EF26E5"/>
    <w:rsid w:val="00FD2348"/>
    <w:rsid w:val="00FF1B78"/>
    <w:rsid w:val="00FF4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8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link w:val="Paragrafoelenco"/>
    <w:uiPriority w:val="34"/>
    <w:locked/>
    <w:rsid w:val="00C703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8022-7F43-4B22-A37D-87189EA6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9694</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2023-10-18T11:59:00Z</dcterms:created>
  <dcterms:modified xsi:type="dcterms:W3CDTF">2023-10-25T13:59:00Z</dcterms:modified>
</cp:coreProperties>
</file>